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57FB" w14:textId="77777777" w:rsidR="001A4CFD" w:rsidRPr="002B0FEF" w:rsidRDefault="001A4CFD" w:rsidP="001A4CFD">
      <w:pPr>
        <w:shd w:val="clear" w:color="auto" w:fill="FFFFFF"/>
        <w:spacing w:after="0" w:line="408" w:lineRule="atLeast"/>
        <w:ind w:left="-567"/>
        <w:rPr>
          <w:rFonts w:eastAsia="Times New Roman" w:cstheme="minorHAnsi"/>
          <w:color w:val="333333"/>
        </w:rPr>
      </w:pPr>
      <w:r w:rsidRPr="002B0FEF">
        <w:rPr>
          <w:rFonts w:eastAsia="Times New Roman" w:cstheme="minorHAnsi"/>
          <w:b/>
          <w:bCs/>
          <w:color w:val="333333"/>
        </w:rPr>
        <w:t>Fortune Technologies SA</w:t>
      </w:r>
      <w:r w:rsidRPr="002B0FEF">
        <w:rPr>
          <w:rFonts w:eastAsia="Times New Roman" w:cstheme="minorHAnsi"/>
          <w:color w:val="333333"/>
        </w:rPr>
        <w:t> is an undisputed software leader in the shipping ERP market locally and internationally and a Microsoft Certified Business Solutions Partner, providing high quality of service, strong customer partnerships and support (</w:t>
      </w:r>
      <w:hyperlink r:id="rId5" w:tgtFrame="_blank" w:history="1">
        <w:r w:rsidRPr="002B0FEF">
          <w:rPr>
            <w:rFonts w:eastAsia="Times New Roman" w:cstheme="minorHAnsi"/>
            <w:color w:val="337AB7"/>
          </w:rPr>
          <w:t>www.frtntech.com</w:t>
        </w:r>
      </w:hyperlink>
      <w:r w:rsidRPr="002B0FEF">
        <w:rPr>
          <w:rFonts w:eastAsia="Times New Roman" w:cstheme="minorHAnsi"/>
          <w:color w:val="333333"/>
        </w:rPr>
        <w:t>).</w:t>
      </w:r>
    </w:p>
    <w:p w14:paraId="0C35F268" w14:textId="77777777" w:rsidR="001A4CFD" w:rsidRPr="002B0FEF" w:rsidRDefault="001A4CFD" w:rsidP="001A4CFD">
      <w:pPr>
        <w:shd w:val="clear" w:color="auto" w:fill="FFFFFF"/>
        <w:spacing w:after="150" w:line="408" w:lineRule="atLeast"/>
        <w:ind w:left="-567"/>
        <w:rPr>
          <w:rFonts w:eastAsia="Times New Roman" w:cstheme="minorHAnsi"/>
          <w:color w:val="333333"/>
        </w:rPr>
      </w:pPr>
      <w:r w:rsidRPr="002B0FEF">
        <w:rPr>
          <w:rFonts w:eastAsia="Times New Roman" w:cstheme="minorHAnsi"/>
          <w:color w:val="333333"/>
        </w:rPr>
        <w:t>The position refers to consultants that will participate in business application implementation process. The selected candidate will participate in large scale Maritime projects and will be involved in the full lifecycle of software application implementation - from requirements analysis to the actual implementation for the delivery of project milestones.</w:t>
      </w:r>
    </w:p>
    <w:p w14:paraId="0CA1386F" w14:textId="77777777" w:rsidR="001A4CFD" w:rsidRPr="00EA28A6" w:rsidRDefault="001A4CFD" w:rsidP="001A4CFD">
      <w:pPr>
        <w:shd w:val="clear" w:color="auto" w:fill="FFFFFF"/>
        <w:spacing w:after="150" w:line="408" w:lineRule="atLeast"/>
        <w:ind w:left="-142"/>
        <w:rPr>
          <w:rFonts w:eastAsia="Times New Roman" w:cstheme="minorHAnsi"/>
          <w:color w:val="333333"/>
          <w:u w:val="single"/>
        </w:rPr>
      </w:pPr>
      <w:r w:rsidRPr="00EA28A6">
        <w:rPr>
          <w:rFonts w:eastAsia="Times New Roman" w:cstheme="minorHAnsi"/>
          <w:b/>
          <w:bCs/>
          <w:color w:val="333333"/>
          <w:u w:val="single"/>
        </w:rPr>
        <w:t>Software Consultant</w:t>
      </w:r>
    </w:p>
    <w:p w14:paraId="1FFEA21B" w14:textId="77777777" w:rsidR="001A4CFD" w:rsidRPr="002B0FEF" w:rsidRDefault="001A4CFD" w:rsidP="001A4CFD">
      <w:pPr>
        <w:shd w:val="clear" w:color="auto" w:fill="FFFFFF"/>
        <w:spacing w:after="150" w:line="408" w:lineRule="atLeast"/>
        <w:ind w:left="-142"/>
        <w:rPr>
          <w:rFonts w:eastAsia="Times New Roman" w:cstheme="minorHAnsi"/>
          <w:color w:val="333333"/>
        </w:rPr>
      </w:pPr>
      <w:r w:rsidRPr="002B0FEF">
        <w:rPr>
          <w:rFonts w:eastAsia="Times New Roman" w:cstheme="minorHAnsi"/>
          <w:b/>
          <w:bCs/>
          <w:color w:val="333333"/>
        </w:rPr>
        <w:t>Required Qualifications:</w:t>
      </w:r>
    </w:p>
    <w:p w14:paraId="069D9B57" w14:textId="77777777" w:rsidR="001A4CFD" w:rsidRPr="002B0FEF" w:rsidRDefault="001A4CFD" w:rsidP="001A4CFD">
      <w:pPr>
        <w:numPr>
          <w:ilvl w:val="0"/>
          <w:numId w:val="1"/>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University Degree in Computer Science, Software Engineering or a related discipline</w:t>
      </w:r>
    </w:p>
    <w:p w14:paraId="675D07A9" w14:textId="77777777" w:rsidR="001A4CFD" w:rsidRPr="002B0FEF" w:rsidRDefault="001A4CFD" w:rsidP="001A4CFD">
      <w:pPr>
        <w:numPr>
          <w:ilvl w:val="0"/>
          <w:numId w:val="1"/>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Customer-service skills and the ability to handle the demands of multiple customers</w:t>
      </w:r>
    </w:p>
    <w:p w14:paraId="76FBBAEE" w14:textId="77777777" w:rsidR="001A4CFD" w:rsidRPr="002B0FEF" w:rsidRDefault="001A4CFD" w:rsidP="001A4CFD">
      <w:pPr>
        <w:numPr>
          <w:ilvl w:val="0"/>
          <w:numId w:val="1"/>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Quick learning ability is required as well as teamwork</w:t>
      </w:r>
    </w:p>
    <w:p w14:paraId="323F22D0" w14:textId="77777777" w:rsidR="001A4CFD" w:rsidRPr="002B0FEF" w:rsidRDefault="001A4CFD" w:rsidP="001A4CFD">
      <w:pPr>
        <w:numPr>
          <w:ilvl w:val="0"/>
          <w:numId w:val="1"/>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Excellent communication skills in English both verbally and in written form</w:t>
      </w:r>
    </w:p>
    <w:p w14:paraId="3B276433" w14:textId="77777777" w:rsidR="001A4CFD" w:rsidRPr="002B0FEF" w:rsidRDefault="001A4CFD" w:rsidP="001A4CFD">
      <w:pPr>
        <w:numPr>
          <w:ilvl w:val="0"/>
          <w:numId w:val="1"/>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Availability to travel abroad</w:t>
      </w:r>
    </w:p>
    <w:p w14:paraId="713BBBCF" w14:textId="77777777" w:rsidR="001A4CFD" w:rsidRPr="002B0FEF" w:rsidRDefault="001A4CFD" w:rsidP="001A4CFD">
      <w:pPr>
        <w:numPr>
          <w:ilvl w:val="0"/>
          <w:numId w:val="1"/>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Male candidates should have their military obligations fulfilled</w:t>
      </w:r>
    </w:p>
    <w:p w14:paraId="1BA0F8C0" w14:textId="77777777" w:rsidR="001A4CFD" w:rsidRPr="002B0FEF" w:rsidRDefault="001A4CFD" w:rsidP="001A4CFD">
      <w:pPr>
        <w:shd w:val="clear" w:color="auto" w:fill="FFFFFF"/>
        <w:spacing w:after="150" w:line="408" w:lineRule="atLeast"/>
        <w:ind w:left="-142"/>
        <w:rPr>
          <w:rFonts w:eastAsia="Times New Roman" w:cstheme="minorHAnsi"/>
          <w:color w:val="333333"/>
        </w:rPr>
      </w:pPr>
      <w:r w:rsidRPr="002B0FEF">
        <w:rPr>
          <w:rFonts w:eastAsia="Times New Roman" w:cstheme="minorHAnsi"/>
          <w:b/>
          <w:bCs/>
          <w:color w:val="333333"/>
        </w:rPr>
        <w:t>Main Responsibilities:</w:t>
      </w:r>
    </w:p>
    <w:p w14:paraId="09739DAB" w14:textId="77777777" w:rsidR="001A4CFD" w:rsidRPr="002B0FEF" w:rsidRDefault="001A4CFD" w:rsidP="001A4CFD">
      <w:pPr>
        <w:numPr>
          <w:ilvl w:val="0"/>
          <w:numId w:val="2"/>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Installation, Setup, Configuration &amp; Consulting services to Maritime ERP projects</w:t>
      </w:r>
    </w:p>
    <w:p w14:paraId="33745A46" w14:textId="77777777" w:rsidR="001A4CFD" w:rsidRPr="002B0FEF" w:rsidRDefault="001A4CFD" w:rsidP="001A4CFD">
      <w:pPr>
        <w:numPr>
          <w:ilvl w:val="0"/>
          <w:numId w:val="2"/>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Translate business requirements into ERP functional and configuration requirements</w:t>
      </w:r>
    </w:p>
    <w:p w14:paraId="11B80F44" w14:textId="77777777" w:rsidR="001A4CFD" w:rsidRPr="002B0FEF" w:rsidRDefault="001A4CFD" w:rsidP="001A4CFD">
      <w:pPr>
        <w:numPr>
          <w:ilvl w:val="0"/>
          <w:numId w:val="2"/>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Participate in analyzing customer needs and identifying opportunities for improvement</w:t>
      </w:r>
    </w:p>
    <w:p w14:paraId="5D2E6364" w14:textId="77777777" w:rsidR="001A4CFD" w:rsidRPr="002B0FEF" w:rsidRDefault="001A4CFD" w:rsidP="001A4CFD">
      <w:pPr>
        <w:numPr>
          <w:ilvl w:val="0"/>
          <w:numId w:val="2"/>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Provide product / customer support of our Maritime ERP</w:t>
      </w:r>
    </w:p>
    <w:p w14:paraId="57A7DC4D" w14:textId="77777777" w:rsidR="001A4CFD" w:rsidRPr="002B0FEF" w:rsidRDefault="001A4CFD" w:rsidP="001A4CFD">
      <w:pPr>
        <w:numPr>
          <w:ilvl w:val="0"/>
          <w:numId w:val="2"/>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Perform testing and documentation of the Maritime ERP software  </w:t>
      </w:r>
    </w:p>
    <w:p w14:paraId="5DBB622B" w14:textId="77777777" w:rsidR="001A4CFD" w:rsidRPr="002B0FEF" w:rsidRDefault="001A4CFD" w:rsidP="001A4CFD">
      <w:pPr>
        <w:numPr>
          <w:ilvl w:val="0"/>
          <w:numId w:val="2"/>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Provide user training to customers</w:t>
      </w:r>
    </w:p>
    <w:p w14:paraId="78B1F08C" w14:textId="77777777" w:rsidR="001A4CFD" w:rsidRPr="002B0FEF" w:rsidRDefault="001A4CFD" w:rsidP="001A4CFD">
      <w:pPr>
        <w:numPr>
          <w:ilvl w:val="0"/>
          <w:numId w:val="2"/>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Perform data mapping and migration when required </w:t>
      </w:r>
    </w:p>
    <w:p w14:paraId="5D661E66" w14:textId="77777777" w:rsidR="001A4CFD" w:rsidRPr="002B0FEF" w:rsidRDefault="001A4CFD" w:rsidP="001A4CFD">
      <w:pPr>
        <w:numPr>
          <w:ilvl w:val="0"/>
          <w:numId w:val="2"/>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 xml:space="preserve">Creating new reports </w:t>
      </w:r>
    </w:p>
    <w:p w14:paraId="31A90C7E" w14:textId="77777777" w:rsidR="001A4CFD" w:rsidRPr="002B0FEF" w:rsidRDefault="001A4CFD" w:rsidP="001A4CFD">
      <w:pPr>
        <w:shd w:val="clear" w:color="auto" w:fill="FFFFFF"/>
        <w:spacing w:after="150" w:line="408" w:lineRule="atLeast"/>
        <w:ind w:left="-142"/>
        <w:rPr>
          <w:rFonts w:eastAsia="Times New Roman" w:cstheme="minorHAnsi"/>
          <w:color w:val="333333"/>
        </w:rPr>
      </w:pPr>
      <w:r w:rsidRPr="002B0FEF">
        <w:rPr>
          <w:rFonts w:eastAsia="Times New Roman" w:cstheme="minorHAnsi"/>
          <w:b/>
          <w:bCs/>
          <w:color w:val="333333"/>
        </w:rPr>
        <w:t>Counted as advantages:</w:t>
      </w:r>
    </w:p>
    <w:p w14:paraId="3D5104A8" w14:textId="77777777" w:rsidR="001A4CFD" w:rsidRPr="002B0FEF" w:rsidRDefault="001A4CFD" w:rsidP="001A4CFD">
      <w:pPr>
        <w:numPr>
          <w:ilvl w:val="0"/>
          <w:numId w:val="3"/>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Work experience in software application implementation</w:t>
      </w:r>
    </w:p>
    <w:p w14:paraId="682C746D" w14:textId="77777777" w:rsidR="001A4CFD" w:rsidRPr="002B0FEF" w:rsidRDefault="001A4CFD" w:rsidP="001A4CFD">
      <w:pPr>
        <w:numPr>
          <w:ilvl w:val="0"/>
          <w:numId w:val="3"/>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Knowledge of Microsoft Dynamics NAV</w:t>
      </w:r>
    </w:p>
    <w:p w14:paraId="3E0BBEDA" w14:textId="2ADE4D75" w:rsidR="00A14038" w:rsidRDefault="001A4CFD" w:rsidP="001A4CFD">
      <w:pPr>
        <w:numPr>
          <w:ilvl w:val="0"/>
          <w:numId w:val="3"/>
        </w:numPr>
        <w:shd w:val="clear" w:color="auto" w:fill="FFFFFF"/>
        <w:spacing w:after="0" w:line="336" w:lineRule="atLeast"/>
        <w:ind w:left="142"/>
        <w:rPr>
          <w:rFonts w:eastAsia="Times New Roman" w:cstheme="minorHAnsi"/>
          <w:color w:val="333333"/>
        </w:rPr>
      </w:pPr>
      <w:r w:rsidRPr="002B0FEF">
        <w:rPr>
          <w:rFonts w:eastAsia="Times New Roman" w:cstheme="minorHAnsi"/>
          <w:color w:val="333333"/>
        </w:rPr>
        <w:t>Experience in the use of the SQL language</w:t>
      </w:r>
    </w:p>
    <w:p w14:paraId="159A322C" w14:textId="77777777" w:rsidR="009B152A" w:rsidRDefault="009B152A" w:rsidP="009B152A">
      <w:pPr>
        <w:shd w:val="clear" w:color="auto" w:fill="FFFFFF"/>
        <w:spacing w:after="0" w:line="336" w:lineRule="atLeast"/>
        <w:ind w:left="-218"/>
        <w:rPr>
          <w:rFonts w:eastAsia="Times New Roman" w:cstheme="minorHAnsi"/>
          <w:color w:val="333333"/>
        </w:rPr>
      </w:pPr>
    </w:p>
    <w:p w14:paraId="2D4E5AF8" w14:textId="211D7E59" w:rsidR="009B152A" w:rsidRPr="001A4CFD" w:rsidRDefault="009B152A" w:rsidP="009B152A">
      <w:pPr>
        <w:shd w:val="clear" w:color="auto" w:fill="FFFFFF"/>
        <w:spacing w:after="0" w:line="336" w:lineRule="atLeast"/>
        <w:ind w:left="-218"/>
        <w:rPr>
          <w:rFonts w:eastAsia="Times New Roman" w:cstheme="minorHAnsi"/>
          <w:color w:val="333333"/>
        </w:rPr>
      </w:pPr>
      <w:r>
        <w:rPr>
          <w:rFonts w:eastAsia="Times New Roman" w:cstheme="minorHAnsi"/>
          <w:color w:val="333333"/>
        </w:rPr>
        <w:t xml:space="preserve">All CVs to be forward to: </w:t>
      </w:r>
      <w:r w:rsidRPr="009B152A">
        <w:rPr>
          <w:rFonts w:eastAsia="Times New Roman" w:cstheme="minorHAnsi"/>
          <w:b/>
          <w:bCs/>
          <w:color w:val="333333"/>
        </w:rPr>
        <w:t>izografou@frtntech.com</w:t>
      </w:r>
    </w:p>
    <w:sectPr w:rsidR="009B152A" w:rsidRPr="001A4C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2F3E"/>
    <w:multiLevelType w:val="multilevel"/>
    <w:tmpl w:val="209C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5E05DF"/>
    <w:multiLevelType w:val="multilevel"/>
    <w:tmpl w:val="C7D27F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DFB6697"/>
    <w:multiLevelType w:val="multilevel"/>
    <w:tmpl w:val="E602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FD"/>
    <w:rsid w:val="001A4CFD"/>
    <w:rsid w:val="002E0CC7"/>
    <w:rsid w:val="00407E5C"/>
    <w:rsid w:val="009B152A"/>
    <w:rsid w:val="00A0622F"/>
    <w:rsid w:val="00A46A7E"/>
    <w:rsid w:val="00E174D1"/>
    <w:rsid w:val="00F4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8AD8"/>
  <w15:chartTrackingRefBased/>
  <w15:docId w15:val="{BB993E39-8541-479F-AC7C-B8F5C30D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FD"/>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tn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 Zografou</dc:creator>
  <cp:keywords/>
  <dc:description/>
  <cp:lastModifiedBy>Iro Zografou</cp:lastModifiedBy>
  <cp:revision>2</cp:revision>
  <dcterms:created xsi:type="dcterms:W3CDTF">2021-01-04T15:57:00Z</dcterms:created>
  <dcterms:modified xsi:type="dcterms:W3CDTF">2021-01-04T16:01:00Z</dcterms:modified>
</cp:coreProperties>
</file>