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6F" w:rsidRDefault="0022086F" w:rsidP="0014124F">
      <w:pPr>
        <w:pStyle w:val="spip"/>
        <w:spacing w:before="0" w:after="0"/>
        <w:ind w:right="-110"/>
        <w:rPr>
          <w:rFonts w:ascii="Tahoma" w:eastAsia="Times New Roman" w:hAnsi="Tahoma" w:cs="Tahoma"/>
          <w:sz w:val="16"/>
          <w:szCs w:val="16"/>
        </w:rPr>
      </w:pPr>
      <w:r>
        <w:rPr>
          <w:rFonts w:ascii="Tahoma" w:eastAsia="Times New Roman" w:hAnsi="Tahoma" w:cs="Tahoma"/>
          <w:noProof/>
          <w:lang w:eastAsia="fr-FR"/>
        </w:rPr>
        <w:drawing>
          <wp:inline distT="0" distB="0" distL="0" distR="0">
            <wp:extent cx="6124032" cy="27298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0188" cy="2781643"/>
                    </a:xfrm>
                    <a:prstGeom prst="rect">
                      <a:avLst/>
                    </a:prstGeom>
                    <a:solidFill>
                      <a:srgbClr val="FFFFFF"/>
                    </a:solidFill>
                    <a:ln>
                      <a:noFill/>
                    </a:ln>
                  </pic:spPr>
                </pic:pic>
              </a:graphicData>
            </a:graphic>
          </wp:inline>
        </w:drawing>
      </w:r>
    </w:p>
    <w:p w:rsidR="0022086F" w:rsidRDefault="0022086F" w:rsidP="0022086F">
      <w:pPr>
        <w:ind w:left="284"/>
      </w:pPr>
    </w:p>
    <w:p w:rsidR="009F0860" w:rsidRPr="00117FC9" w:rsidRDefault="00117FC9" w:rsidP="00117FC9">
      <w:pPr>
        <w:pStyle w:val="Titre1"/>
        <w:jc w:val="center"/>
        <w:rPr>
          <w:rFonts w:asciiTheme="minorHAnsi" w:hAnsiTheme="minorHAnsi"/>
          <w:bCs w:val="0"/>
          <w:color w:val="99CCFF"/>
          <w:sz w:val="28"/>
          <w:szCs w:val="28"/>
          <w:lang w:val="el-GR"/>
        </w:rPr>
      </w:pPr>
      <w:r w:rsidRPr="00117FC9">
        <w:rPr>
          <w:rFonts w:asciiTheme="minorHAnsi" w:hAnsiTheme="minorHAnsi"/>
          <w:bCs w:val="0"/>
          <w:color w:val="99CCFF"/>
          <w:sz w:val="28"/>
          <w:szCs w:val="28"/>
          <w:lang w:val="el-GR"/>
        </w:rPr>
        <w:t>Ελληνογαλλική Πανεπιστημιακή και Επιστημονική Συνεργασία</w:t>
      </w:r>
    </w:p>
    <w:p w:rsidR="00117FC9" w:rsidRPr="00117FC9" w:rsidRDefault="00117FC9" w:rsidP="00117FC9">
      <w:pPr>
        <w:rPr>
          <w:lang w:eastAsia="fr-FR"/>
        </w:rPr>
      </w:pPr>
    </w:p>
    <w:p w:rsidR="009F0860" w:rsidRPr="009F0860" w:rsidRDefault="0022086F" w:rsidP="009F0860">
      <w:pPr>
        <w:pStyle w:val="Titre1"/>
        <w:jc w:val="center"/>
        <w:rPr>
          <w:rFonts w:asciiTheme="minorHAnsi" w:hAnsiTheme="minorHAnsi"/>
          <w:lang w:eastAsia="fr-FR"/>
        </w:rPr>
      </w:pPr>
      <w:r w:rsidRPr="0014124F">
        <w:rPr>
          <w:rFonts w:asciiTheme="minorHAnsi" w:hAnsiTheme="minorHAnsi"/>
          <w:bCs w:val="0"/>
          <w:sz w:val="28"/>
          <w:szCs w:val="28"/>
          <w:lang w:val="el-GR"/>
        </w:rPr>
        <w:t>Τεύχος</w:t>
      </w:r>
      <w:r w:rsidRPr="0014124F">
        <w:rPr>
          <w:rFonts w:asciiTheme="minorHAnsi" w:hAnsiTheme="minorHAnsi"/>
          <w:bCs w:val="0"/>
          <w:sz w:val="28"/>
          <w:szCs w:val="28"/>
        </w:rPr>
        <w:t xml:space="preserve"> </w:t>
      </w:r>
      <w:r w:rsidR="00217F4D">
        <w:rPr>
          <w:rFonts w:asciiTheme="minorHAnsi" w:hAnsiTheme="minorHAnsi"/>
          <w:bCs w:val="0"/>
          <w:sz w:val="28"/>
          <w:szCs w:val="28"/>
          <w:lang w:val="el-GR"/>
        </w:rPr>
        <w:t>Απριλίου</w:t>
      </w:r>
      <w:r w:rsidR="00AF6D2F">
        <w:rPr>
          <w:rFonts w:asciiTheme="minorHAnsi" w:hAnsiTheme="minorHAnsi"/>
          <w:bCs w:val="0"/>
          <w:sz w:val="28"/>
          <w:szCs w:val="28"/>
          <w:lang w:val="el-GR"/>
        </w:rPr>
        <w:t xml:space="preserve"> - </w:t>
      </w:r>
      <w:r w:rsidR="00562ED1">
        <w:rPr>
          <w:rFonts w:asciiTheme="minorHAnsi" w:hAnsiTheme="minorHAnsi"/>
          <w:bCs w:val="0"/>
          <w:sz w:val="28"/>
          <w:szCs w:val="28"/>
          <w:lang w:val="el-GR"/>
        </w:rPr>
        <w:t>Μαΐου</w:t>
      </w:r>
      <w:r w:rsidR="009F0860">
        <w:rPr>
          <w:rFonts w:asciiTheme="minorHAnsi" w:hAnsiTheme="minorHAnsi"/>
          <w:bCs w:val="0"/>
          <w:sz w:val="28"/>
          <w:szCs w:val="28"/>
        </w:rPr>
        <w:t xml:space="preserve"> 2018</w:t>
      </w:r>
    </w:p>
    <w:p w:rsidR="0022086F" w:rsidRPr="0022086F" w:rsidRDefault="009F0860" w:rsidP="009F0860">
      <w:pPr>
        <w:pStyle w:val="Titre1"/>
        <w:jc w:val="center"/>
        <w:rPr>
          <w:rFonts w:asciiTheme="minorHAnsi" w:hAnsiTheme="minorHAnsi"/>
          <w:lang w:eastAsia="fr-FR"/>
        </w:rPr>
      </w:pPr>
      <w:r w:rsidRPr="0022086F">
        <w:rPr>
          <w:rFonts w:asciiTheme="minorHAnsi" w:hAnsiTheme="minorHAnsi"/>
          <w:lang w:eastAsia="fr-FR"/>
        </w:rPr>
        <w:t xml:space="preserve"> </w:t>
      </w:r>
    </w:p>
    <w:p w:rsidR="00FC133E" w:rsidRPr="00217F4D" w:rsidRDefault="00FC133E" w:rsidP="00FC133E">
      <w:pPr>
        <w:pStyle w:val="Titre1"/>
        <w:numPr>
          <w:ilvl w:val="0"/>
          <w:numId w:val="19"/>
        </w:numPr>
        <w:ind w:left="0" w:firstLine="0"/>
        <w:rPr>
          <w:rFonts w:asciiTheme="minorHAnsi" w:hAnsiTheme="minorHAnsi"/>
          <w:bCs w:val="0"/>
          <w:color w:val="C00000"/>
          <w:sz w:val="24"/>
          <w:lang w:val="el-GR"/>
        </w:rPr>
      </w:pPr>
      <w:r w:rsidRPr="00217F4D">
        <w:rPr>
          <w:rFonts w:asciiTheme="minorHAnsi" w:hAnsiTheme="minorHAnsi"/>
          <w:color w:val="C00000"/>
          <w:sz w:val="24"/>
          <w:lang w:val="el-GR"/>
        </w:rPr>
        <w:t xml:space="preserve">1.- </w:t>
      </w:r>
      <w:r w:rsidRPr="00217F4D">
        <w:rPr>
          <w:rFonts w:asciiTheme="minorHAnsi" w:hAnsiTheme="minorHAnsi"/>
          <w:bCs w:val="0"/>
          <w:color w:val="C00000"/>
          <w:sz w:val="24"/>
          <w:lang w:val="el-GR"/>
        </w:rPr>
        <w:t>Πρόγραμμα υποτροφιών αριστείας της Γαλλικής κυβέρνησης για μεταπτυχιακές σπουδές στη Γαλλία</w:t>
      </w:r>
    </w:p>
    <w:p w:rsidR="00FC133E" w:rsidRPr="00FC133E" w:rsidRDefault="00FC133E" w:rsidP="00FC133E">
      <w:pPr>
        <w:rPr>
          <w:rFonts w:asciiTheme="minorHAnsi" w:hAnsiTheme="minorHAnsi" w:cs="Tahoma"/>
          <w:lang w:val="el-GR"/>
        </w:rPr>
      </w:pPr>
    </w:p>
    <w:p w:rsidR="00FC133E" w:rsidRPr="00FC133E" w:rsidRDefault="00FC133E" w:rsidP="00FC133E">
      <w:pPr>
        <w:pStyle w:val="Titre4"/>
        <w:numPr>
          <w:ilvl w:val="3"/>
          <w:numId w:val="19"/>
        </w:numPr>
        <w:ind w:left="0" w:firstLine="0"/>
        <w:rPr>
          <w:rFonts w:asciiTheme="minorHAnsi" w:hAnsiTheme="minorHAnsi"/>
          <w:color w:val="0070C0"/>
          <w:sz w:val="24"/>
          <w:lang w:val="en-US"/>
        </w:rPr>
      </w:pPr>
      <w:r w:rsidRPr="00FC133E">
        <w:rPr>
          <w:rFonts w:asciiTheme="minorHAnsi" w:hAnsiTheme="minorHAnsi"/>
          <w:color w:val="0070C0"/>
          <w:sz w:val="24"/>
        </w:rPr>
        <w:t>Προκήρυξη για υποβολή υποψηφιοτήτων</w:t>
      </w:r>
      <w:r>
        <w:rPr>
          <w:rFonts w:asciiTheme="minorHAnsi" w:hAnsiTheme="minorHAnsi"/>
          <w:color w:val="0070C0"/>
          <w:sz w:val="24"/>
          <w:lang w:val="en-US"/>
        </w:rPr>
        <w:t xml:space="preserve"> 2018</w:t>
      </w:r>
    </w:p>
    <w:p w:rsidR="00FC133E" w:rsidRPr="00FC133E" w:rsidRDefault="00FC133E" w:rsidP="00FC133E">
      <w:pPr>
        <w:jc w:val="both"/>
        <w:rPr>
          <w:rFonts w:asciiTheme="minorHAnsi" w:hAnsiTheme="minorHAnsi" w:cs="Tahoma"/>
          <w:sz w:val="22"/>
          <w:szCs w:val="22"/>
          <w:lang w:val="en-US"/>
        </w:rPr>
      </w:pPr>
    </w:p>
    <w:p w:rsidR="00FC133E" w:rsidRPr="00FC133E" w:rsidRDefault="00FC133E" w:rsidP="00FC133E">
      <w:pPr>
        <w:tabs>
          <w:tab w:val="left" w:pos="1134"/>
          <w:tab w:val="left" w:pos="6238"/>
        </w:tabs>
        <w:jc w:val="both"/>
        <w:rPr>
          <w:rFonts w:asciiTheme="minorHAnsi" w:hAnsiTheme="minorHAnsi" w:cs="Tahoma"/>
          <w:bCs/>
          <w:sz w:val="22"/>
          <w:szCs w:val="22"/>
          <w:lang w:val="el-GR"/>
        </w:rPr>
      </w:pPr>
      <w:r w:rsidRPr="00FC133E">
        <w:rPr>
          <w:rFonts w:asciiTheme="minorHAnsi" w:hAnsiTheme="minorHAnsi" w:cs="Tahoma"/>
          <w:sz w:val="22"/>
          <w:szCs w:val="22"/>
          <w:lang w:val="el-GR"/>
        </w:rPr>
        <w:t xml:space="preserve">Στο πλαίσιο του Ταμείου κινητικότητας της ελληνικής νεολαίας, η </w:t>
      </w:r>
      <w:r w:rsidR="00AB6C9F" w:rsidRPr="00AB6C9F">
        <w:rPr>
          <w:rFonts w:asciiTheme="minorHAnsi" w:hAnsiTheme="minorHAnsi"/>
          <w:sz w:val="22"/>
          <w:szCs w:val="22"/>
          <w:lang w:val="el-GR"/>
        </w:rPr>
        <w:t>Υπηρεσία Συνεργασίας και Μορφωτικής Δράσης της Πρεσβείας της Γαλλίας/Γαλλικό Ινστιτούτο Ελλάδος</w:t>
      </w:r>
      <w:r w:rsidRPr="00FC133E">
        <w:rPr>
          <w:rFonts w:asciiTheme="minorHAnsi" w:hAnsiTheme="minorHAnsi" w:cs="Tahoma"/>
          <w:sz w:val="22"/>
          <w:szCs w:val="22"/>
          <w:lang w:val="el-GR"/>
        </w:rPr>
        <w:t>, με την υποστήριξη του</w:t>
      </w:r>
      <w:r w:rsidRPr="00FC133E">
        <w:rPr>
          <w:rFonts w:asciiTheme="minorHAnsi" w:hAnsiTheme="minorHAnsi" w:cs="Tahoma"/>
          <w:sz w:val="22"/>
          <w:szCs w:val="22"/>
        </w:rPr>
        <w:t> </w:t>
      </w:r>
      <w:r w:rsidRPr="00FC133E">
        <w:rPr>
          <w:rFonts w:asciiTheme="minorHAnsi" w:hAnsiTheme="minorHAnsi" w:cs="Tahoma"/>
          <w:sz w:val="22"/>
          <w:szCs w:val="22"/>
          <w:lang w:val="el-GR"/>
        </w:rPr>
        <w:t xml:space="preserve">Υπουργείου </w:t>
      </w:r>
      <w:r w:rsidRPr="00FC133E">
        <w:rPr>
          <w:rFonts w:asciiTheme="minorHAnsi" w:hAnsiTheme="minorHAnsi"/>
          <w:lang w:val="el-GR"/>
        </w:rPr>
        <w:t>Ανώτατης Εκπαίδευσης, Έρευνας και Καινοτομίας της Γαλλίας</w:t>
      </w:r>
      <w:r w:rsidR="00AB6C9F">
        <w:rPr>
          <w:rFonts w:asciiTheme="minorHAnsi" w:hAnsiTheme="minorHAnsi"/>
          <w:lang w:val="el-GR"/>
        </w:rPr>
        <w:t xml:space="preserve"> </w:t>
      </w:r>
      <w:r w:rsidRPr="00FC133E">
        <w:rPr>
          <w:rFonts w:asciiTheme="minorHAnsi" w:hAnsiTheme="minorHAnsi" w:cs="Tahoma"/>
          <w:lang w:val="el-GR"/>
        </w:rPr>
        <w:t>και</w:t>
      </w:r>
      <w:r w:rsidRPr="00FC133E">
        <w:rPr>
          <w:rFonts w:asciiTheme="minorHAnsi" w:hAnsiTheme="minorHAnsi" w:cs="Tahoma"/>
          <w:sz w:val="22"/>
          <w:szCs w:val="22"/>
          <w:lang w:val="el-GR"/>
        </w:rPr>
        <w:t xml:space="preserve"> της εταιρείας </w:t>
      </w:r>
      <w:r w:rsidRPr="00FC133E">
        <w:rPr>
          <w:rFonts w:asciiTheme="minorHAnsi" w:hAnsiTheme="minorHAnsi" w:cs="Tahoma"/>
          <w:sz w:val="22"/>
          <w:szCs w:val="22"/>
          <w:lang w:val="en-US"/>
        </w:rPr>
        <w:t>Air</w:t>
      </w:r>
      <w:r w:rsidRPr="00FC133E">
        <w:rPr>
          <w:rFonts w:asciiTheme="minorHAnsi" w:hAnsiTheme="minorHAnsi" w:cs="Tahoma"/>
          <w:sz w:val="22"/>
          <w:szCs w:val="22"/>
          <w:lang w:val="el-GR"/>
        </w:rPr>
        <w:t xml:space="preserve"> </w:t>
      </w:r>
      <w:r w:rsidRPr="00FC133E">
        <w:rPr>
          <w:rFonts w:asciiTheme="minorHAnsi" w:hAnsiTheme="minorHAnsi" w:cs="Tahoma"/>
          <w:sz w:val="22"/>
          <w:szCs w:val="22"/>
          <w:lang w:val="en-US"/>
        </w:rPr>
        <w:t>France</w:t>
      </w:r>
      <w:r w:rsidRPr="00FC133E">
        <w:rPr>
          <w:rFonts w:asciiTheme="minorHAnsi" w:hAnsiTheme="minorHAnsi" w:cs="Tahoma"/>
          <w:sz w:val="22"/>
          <w:szCs w:val="22"/>
          <w:lang w:val="el-GR"/>
        </w:rPr>
        <w:t xml:space="preserve">, θέτει σε λειτουργία ένα πρόγραμμα υποτροφιών Αριστείας </w:t>
      </w:r>
      <w:r w:rsidRPr="00FC133E">
        <w:rPr>
          <w:rFonts w:asciiTheme="minorHAnsi" w:hAnsiTheme="minorHAnsi" w:cs="Tahoma"/>
          <w:bCs/>
          <w:sz w:val="22"/>
          <w:szCs w:val="22"/>
          <w:lang w:val="el-GR"/>
        </w:rPr>
        <w:t xml:space="preserve"> που απευθύνεται σε Έλληνες πτυχιούχους ελληνικών πανεπιστημίων. </w:t>
      </w:r>
    </w:p>
    <w:p w:rsidR="00FC133E" w:rsidRPr="00FC133E" w:rsidRDefault="00FC133E" w:rsidP="00FC133E">
      <w:pPr>
        <w:tabs>
          <w:tab w:val="left" w:pos="1134"/>
          <w:tab w:val="left" w:pos="6238"/>
        </w:tabs>
        <w:jc w:val="both"/>
        <w:rPr>
          <w:rFonts w:asciiTheme="minorHAnsi" w:hAnsiTheme="minorHAnsi" w:cs="Tahoma"/>
          <w:bCs/>
          <w:sz w:val="22"/>
          <w:szCs w:val="22"/>
          <w:lang w:val="el-GR"/>
        </w:rPr>
      </w:pPr>
    </w:p>
    <w:p w:rsidR="00FC133E" w:rsidRPr="00FC133E" w:rsidRDefault="00AB6C9F" w:rsidP="00FC133E">
      <w:pPr>
        <w:tabs>
          <w:tab w:val="left" w:pos="1134"/>
          <w:tab w:val="left" w:pos="6238"/>
        </w:tabs>
        <w:jc w:val="both"/>
        <w:rPr>
          <w:rFonts w:asciiTheme="minorHAnsi" w:hAnsiTheme="minorHAnsi" w:cs="Tahoma"/>
          <w:sz w:val="22"/>
          <w:szCs w:val="22"/>
          <w:lang w:val="el-GR"/>
        </w:rPr>
      </w:pPr>
      <w:r>
        <w:rPr>
          <w:rFonts w:asciiTheme="minorHAnsi" w:hAnsiTheme="minorHAnsi" w:cs="Tahoma"/>
          <w:bCs/>
          <w:sz w:val="22"/>
          <w:szCs w:val="22"/>
          <w:lang w:val="el-GR"/>
        </w:rPr>
        <w:t>Χορηγούνται τρία είδη Υποτροφιών της Γαλλικής Κυβέρνησης</w:t>
      </w:r>
      <w:r w:rsidRPr="00AB6C9F">
        <w:rPr>
          <w:rFonts w:asciiTheme="minorHAnsi" w:hAnsiTheme="minorHAnsi" w:cs="Tahoma"/>
          <w:bCs/>
          <w:sz w:val="22"/>
          <w:szCs w:val="22"/>
          <w:lang w:val="el-GR"/>
        </w:rPr>
        <w:t xml:space="preserve"> (</w:t>
      </w:r>
      <w:r>
        <w:rPr>
          <w:rFonts w:asciiTheme="minorHAnsi" w:hAnsiTheme="minorHAnsi" w:cs="Tahoma"/>
          <w:bCs/>
          <w:sz w:val="22"/>
          <w:szCs w:val="22"/>
          <w:lang w:val="en-US"/>
        </w:rPr>
        <w:t>BGF</w:t>
      </w:r>
      <w:r w:rsidRPr="00AB6C9F">
        <w:rPr>
          <w:rFonts w:asciiTheme="minorHAnsi" w:hAnsiTheme="minorHAnsi" w:cs="Tahoma"/>
          <w:bCs/>
          <w:sz w:val="22"/>
          <w:szCs w:val="22"/>
          <w:lang w:val="el-GR"/>
        </w:rPr>
        <w:t>)</w:t>
      </w:r>
      <w:r>
        <w:rPr>
          <w:rFonts w:asciiTheme="minorHAnsi" w:hAnsiTheme="minorHAnsi" w:cs="Tahoma"/>
          <w:bCs/>
          <w:sz w:val="22"/>
          <w:szCs w:val="22"/>
          <w:lang w:val="el-GR"/>
        </w:rPr>
        <w:t xml:space="preserve">, διάρκειας </w:t>
      </w:r>
      <w:r w:rsidRPr="00EC2E68">
        <w:rPr>
          <w:rFonts w:asciiTheme="minorHAnsi" w:hAnsiTheme="minorHAnsi" w:cs="Tahoma"/>
          <w:b/>
          <w:bCs/>
          <w:sz w:val="22"/>
          <w:szCs w:val="22"/>
          <w:lang w:val="el-GR"/>
        </w:rPr>
        <w:t>10 μηνών</w:t>
      </w:r>
      <w:r>
        <w:rPr>
          <w:rFonts w:asciiTheme="minorHAnsi" w:hAnsiTheme="minorHAnsi" w:cs="Tahoma"/>
          <w:bCs/>
          <w:sz w:val="22"/>
          <w:szCs w:val="22"/>
          <w:lang w:val="el-GR"/>
        </w:rPr>
        <w:t>:</w:t>
      </w:r>
    </w:p>
    <w:p w:rsidR="00FC133E" w:rsidRPr="00FC133E" w:rsidRDefault="00AB6C9F" w:rsidP="00FC133E">
      <w:pPr>
        <w:pStyle w:val="Paragraphedeliste"/>
        <w:numPr>
          <w:ilvl w:val="0"/>
          <w:numId w:val="20"/>
        </w:numPr>
        <w:suppressAutoHyphens w:val="0"/>
        <w:jc w:val="both"/>
        <w:rPr>
          <w:rFonts w:asciiTheme="minorHAnsi" w:hAnsiTheme="minorHAnsi" w:cs="Tahoma"/>
          <w:sz w:val="22"/>
          <w:szCs w:val="22"/>
          <w:lang w:val="el-GR"/>
        </w:rPr>
      </w:pPr>
      <w:r w:rsidRPr="00EC2E68">
        <w:rPr>
          <w:rFonts w:asciiTheme="minorHAnsi" w:hAnsiTheme="minorHAnsi" w:cs="Tahoma"/>
          <w:b/>
          <w:bCs/>
          <w:sz w:val="22"/>
          <w:szCs w:val="22"/>
          <w:lang w:val="en-US"/>
        </w:rPr>
        <w:t>BGF</w:t>
      </w:r>
      <w:r w:rsidRPr="00AB6C9F">
        <w:rPr>
          <w:rFonts w:asciiTheme="minorHAnsi" w:hAnsiTheme="minorHAnsi" w:cs="Tahoma"/>
          <w:bCs/>
          <w:sz w:val="22"/>
          <w:szCs w:val="22"/>
          <w:lang w:val="el-GR"/>
        </w:rPr>
        <w:t xml:space="preserve"> </w:t>
      </w:r>
      <w:r>
        <w:rPr>
          <w:rFonts w:asciiTheme="minorHAnsi" w:hAnsiTheme="minorHAnsi" w:cs="Tahoma"/>
          <w:bCs/>
          <w:sz w:val="22"/>
          <w:szCs w:val="22"/>
          <w:lang w:val="el-GR"/>
        </w:rPr>
        <w:t xml:space="preserve">με μηνιαία τροφεία, </w:t>
      </w:r>
      <w:r w:rsidR="00EC2E68" w:rsidRPr="00FC133E">
        <w:rPr>
          <w:rFonts w:asciiTheme="minorHAnsi" w:hAnsiTheme="minorHAnsi" w:cs="Tahoma"/>
          <w:sz w:val="22"/>
          <w:szCs w:val="22"/>
          <w:lang w:val="el-GR"/>
        </w:rPr>
        <w:t>εφάπαξ</w:t>
      </w:r>
      <w:r w:rsidR="00EC2E68">
        <w:rPr>
          <w:rFonts w:asciiTheme="minorHAnsi" w:hAnsiTheme="minorHAnsi" w:cs="Tahoma"/>
          <w:bCs/>
          <w:sz w:val="22"/>
          <w:szCs w:val="22"/>
          <w:lang w:val="el-GR"/>
        </w:rPr>
        <w:t xml:space="preserve"> </w:t>
      </w:r>
      <w:r>
        <w:rPr>
          <w:rFonts w:asciiTheme="minorHAnsi" w:hAnsiTheme="minorHAnsi" w:cs="Tahoma"/>
          <w:bCs/>
          <w:sz w:val="22"/>
          <w:szCs w:val="22"/>
          <w:lang w:val="el-GR"/>
        </w:rPr>
        <w:t xml:space="preserve">επίδομα σπουδών και πολλά άλλα προνόμια, για ένα </w:t>
      </w:r>
      <w:r w:rsidRPr="00EC2E68">
        <w:rPr>
          <w:rFonts w:asciiTheme="minorHAnsi" w:hAnsiTheme="minorHAnsi" w:cs="Tahoma"/>
          <w:b/>
          <w:bCs/>
          <w:sz w:val="22"/>
          <w:szCs w:val="22"/>
          <w:lang w:val="en-US"/>
        </w:rPr>
        <w:t>Master</w:t>
      </w:r>
      <w:r w:rsidRPr="00EC2E68">
        <w:rPr>
          <w:rFonts w:asciiTheme="minorHAnsi" w:hAnsiTheme="minorHAnsi" w:cs="Tahoma"/>
          <w:b/>
          <w:bCs/>
          <w:sz w:val="22"/>
          <w:szCs w:val="22"/>
          <w:lang w:val="el-GR"/>
        </w:rPr>
        <w:t xml:space="preserve"> 2 </w:t>
      </w:r>
      <w:r w:rsidR="00EC2E68" w:rsidRPr="00EC2E68">
        <w:rPr>
          <w:rFonts w:asciiTheme="minorHAnsi" w:hAnsiTheme="minorHAnsi" w:cs="Tahoma"/>
          <w:b/>
          <w:bCs/>
          <w:sz w:val="22"/>
          <w:szCs w:val="22"/>
          <w:lang w:val="el-GR"/>
        </w:rPr>
        <w:t xml:space="preserve">ή </w:t>
      </w:r>
      <w:r w:rsidR="00EC2E68" w:rsidRPr="00EC2E68">
        <w:rPr>
          <w:rFonts w:asciiTheme="minorHAnsi" w:hAnsiTheme="minorHAnsi" w:cs="Tahoma"/>
          <w:b/>
          <w:bCs/>
          <w:sz w:val="22"/>
          <w:szCs w:val="22"/>
          <w:lang w:val="en-US"/>
        </w:rPr>
        <w:t>Master</w:t>
      </w:r>
      <w:r w:rsidR="00EC2E68" w:rsidRPr="00EC2E68">
        <w:rPr>
          <w:rFonts w:asciiTheme="minorHAnsi" w:hAnsiTheme="minorHAnsi" w:cs="Tahoma"/>
          <w:b/>
          <w:bCs/>
          <w:sz w:val="22"/>
          <w:szCs w:val="22"/>
          <w:lang w:val="el-GR"/>
        </w:rPr>
        <w:t xml:space="preserve"> 1</w:t>
      </w:r>
      <w:r w:rsidR="00EC2E68">
        <w:rPr>
          <w:rFonts w:asciiTheme="minorHAnsi" w:hAnsiTheme="minorHAnsi" w:cs="Tahoma"/>
          <w:bCs/>
          <w:sz w:val="22"/>
          <w:szCs w:val="22"/>
          <w:lang w:val="el-GR"/>
        </w:rPr>
        <w:t xml:space="preserve"> </w:t>
      </w:r>
      <w:r w:rsidR="00EC2E68" w:rsidRPr="00EC2E68">
        <w:rPr>
          <w:rFonts w:asciiTheme="minorHAnsi" w:hAnsiTheme="minorHAnsi" w:cs="Tahoma"/>
          <w:bCs/>
          <w:sz w:val="22"/>
          <w:szCs w:val="22"/>
          <w:lang w:val="el-GR"/>
        </w:rPr>
        <w:t>(</w:t>
      </w:r>
      <w:r w:rsidR="00EC2E68" w:rsidRPr="00EC2E68">
        <w:rPr>
          <w:rFonts w:asciiTheme="minorHAnsi" w:hAnsiTheme="minorHAnsi"/>
          <w:sz w:val="22"/>
          <w:szCs w:val="22"/>
          <w:lang w:val="el-GR"/>
        </w:rPr>
        <w:t xml:space="preserve">στην περίπτωση διετούς μεταπτυχιακού προγράμματος χωρίς δυνατότητα εισαγωγής στο </w:t>
      </w:r>
      <w:r w:rsidR="00EC2E68" w:rsidRPr="00EC2E68">
        <w:rPr>
          <w:rFonts w:asciiTheme="minorHAnsi" w:hAnsiTheme="minorHAnsi"/>
          <w:sz w:val="22"/>
          <w:szCs w:val="22"/>
        </w:rPr>
        <w:t>M</w:t>
      </w:r>
      <w:r w:rsidR="00EC2E68" w:rsidRPr="00EC2E68">
        <w:rPr>
          <w:rFonts w:asciiTheme="minorHAnsi" w:hAnsiTheme="minorHAnsi"/>
          <w:sz w:val="22"/>
          <w:szCs w:val="22"/>
          <w:lang w:val="el-GR"/>
        </w:rPr>
        <w:t>2 και κατόπιν αποδείξεως του προαναφερθέντος</w:t>
      </w:r>
      <w:r w:rsidR="00EC2E68">
        <w:rPr>
          <w:rFonts w:asciiTheme="minorHAnsi" w:hAnsiTheme="minorHAnsi"/>
          <w:sz w:val="22"/>
          <w:szCs w:val="22"/>
          <w:lang w:val="el-GR"/>
        </w:rPr>
        <w:t>),</w:t>
      </w:r>
      <w:r w:rsidR="00FC133E" w:rsidRPr="00FC133E">
        <w:rPr>
          <w:rFonts w:asciiTheme="minorHAnsi" w:hAnsiTheme="minorHAnsi" w:cs="Tahoma"/>
          <w:b/>
          <w:bCs/>
          <w:sz w:val="22"/>
          <w:szCs w:val="22"/>
          <w:lang w:val="el-GR"/>
        </w:rPr>
        <w:t xml:space="preserve"> ανεξαρτήτως επιστημονικού πεδίου</w:t>
      </w:r>
      <w:r w:rsidR="00FC133E" w:rsidRPr="00FC133E">
        <w:rPr>
          <w:rFonts w:asciiTheme="minorHAnsi" w:hAnsiTheme="minorHAnsi" w:cs="Tahoma"/>
          <w:sz w:val="22"/>
          <w:szCs w:val="22"/>
          <w:lang w:val="el-GR"/>
        </w:rPr>
        <w:t xml:space="preserve"> </w:t>
      </w:r>
    </w:p>
    <w:p w:rsidR="00FC133E" w:rsidRPr="00FC133E" w:rsidRDefault="00FC133E" w:rsidP="00FC133E">
      <w:pPr>
        <w:pStyle w:val="Paragraphedeliste"/>
        <w:jc w:val="both"/>
        <w:rPr>
          <w:rFonts w:asciiTheme="minorHAnsi" w:hAnsiTheme="minorHAnsi" w:cs="Tahoma"/>
          <w:sz w:val="22"/>
          <w:szCs w:val="22"/>
          <w:lang w:val="el-GR"/>
        </w:rPr>
      </w:pPr>
    </w:p>
    <w:p w:rsidR="00EC2E68" w:rsidRPr="00FC133E" w:rsidRDefault="00EC2E68" w:rsidP="00EC2E68">
      <w:pPr>
        <w:pStyle w:val="En-tte"/>
        <w:numPr>
          <w:ilvl w:val="0"/>
          <w:numId w:val="20"/>
        </w:numPr>
        <w:jc w:val="both"/>
        <w:rPr>
          <w:rFonts w:asciiTheme="minorHAnsi" w:hAnsiTheme="minorHAnsi" w:cs="Tahoma"/>
          <w:sz w:val="22"/>
          <w:szCs w:val="22"/>
          <w:lang w:val="el-GR"/>
        </w:rPr>
      </w:pPr>
      <w:r w:rsidRPr="00EC2E68">
        <w:rPr>
          <w:rFonts w:asciiTheme="minorHAnsi" w:hAnsiTheme="minorHAnsi" w:cs="Tahoma"/>
          <w:b/>
          <w:sz w:val="22"/>
          <w:szCs w:val="22"/>
          <w:lang w:val="en-US"/>
        </w:rPr>
        <w:t>BCS</w:t>
      </w:r>
      <w:r w:rsidRPr="00EC2E68">
        <w:rPr>
          <w:rFonts w:asciiTheme="minorHAnsi" w:hAnsiTheme="minorHAnsi" w:cs="Tahoma"/>
          <w:sz w:val="22"/>
          <w:szCs w:val="22"/>
          <w:lang w:val="el-GR"/>
        </w:rPr>
        <w:t xml:space="preserve">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w:instrText>
      </w:r>
      <w:r w:rsidR="008079E8" w:rsidRPr="008079E8">
        <w:rPr>
          <w:lang w:val="el-GR"/>
        </w:rPr>
        <w:instrText>://</w:instrText>
      </w:r>
      <w:r w:rsidR="008079E8">
        <w:instrText>ifa</w:instrText>
      </w:r>
      <w:r w:rsidR="008079E8" w:rsidRPr="008079E8">
        <w:rPr>
          <w:lang w:val="el-GR"/>
        </w:rPr>
        <w:instrText>.</w:instrText>
      </w:r>
      <w:r w:rsidR="008079E8">
        <w:instrText>gr</w:instrText>
      </w:r>
      <w:r w:rsidR="008079E8" w:rsidRPr="008079E8">
        <w:rPr>
          <w:lang w:val="el-GR"/>
        </w:rPr>
        <w:instrText>/</w:instrText>
      </w:r>
      <w:r w:rsidR="008079E8">
        <w:instrText>el</w:instrText>
      </w:r>
      <w:r w:rsidR="008079E8" w:rsidRPr="008079E8">
        <w:rPr>
          <w:lang w:val="el-GR"/>
        </w:rPr>
        <w:instrText>/</w:instrText>
      </w:r>
      <w:r w:rsidR="008079E8">
        <w:instrText>etudes</w:instrText>
      </w:r>
      <w:r w:rsidR="008079E8" w:rsidRPr="008079E8">
        <w:rPr>
          <w:lang w:val="el-GR"/>
        </w:rPr>
        <w:instrText>-</w:instrText>
      </w:r>
      <w:r w:rsidR="008079E8">
        <w:instrText>en</w:instrText>
      </w:r>
      <w:r w:rsidR="008079E8" w:rsidRPr="008079E8">
        <w:rPr>
          <w:lang w:val="el-GR"/>
        </w:rPr>
        <w:instrText>-</w:instrText>
      </w:r>
      <w:r w:rsidR="008079E8">
        <w:instrText>fr</w:instrText>
      </w:r>
      <w:r w:rsidR="008079E8" w:rsidRPr="008079E8">
        <w:rPr>
          <w:lang w:val="el-GR"/>
        </w:rPr>
        <w:instrText>-</w:instrText>
      </w:r>
      <w:r w:rsidR="008079E8">
        <w:instrText>gen</w:instrText>
      </w:r>
      <w:r w:rsidR="008079E8" w:rsidRPr="008079E8">
        <w:rPr>
          <w:lang w:val="el-GR"/>
        </w:rPr>
        <w:instrText>/</w:instrText>
      </w:r>
      <w:r w:rsidR="008079E8">
        <w:instrText>bourses</w:instrText>
      </w:r>
      <w:r w:rsidR="008079E8" w:rsidRPr="008079E8">
        <w:rPr>
          <w:lang w:val="el-GR"/>
        </w:rPr>
        <w:instrText>-</w:instrText>
      </w:r>
      <w:r w:rsidR="008079E8">
        <w:instrText>de</w:instrText>
      </w:r>
      <w:r w:rsidR="008079E8" w:rsidRPr="008079E8">
        <w:rPr>
          <w:lang w:val="el-GR"/>
        </w:rPr>
        <w:instrText>-</w:instrText>
      </w:r>
      <w:r w:rsidR="008079E8">
        <w:instrText>mobilite</w:instrText>
      </w:r>
      <w:r w:rsidR="008079E8" w:rsidRPr="008079E8">
        <w:rPr>
          <w:lang w:val="el-GR"/>
        </w:rPr>
        <w:instrText>-</w:instrText>
      </w:r>
      <w:r w:rsidR="008079E8">
        <w:instrText>el</w:instrText>
      </w:r>
      <w:r w:rsidR="008079E8" w:rsidRPr="008079E8">
        <w:rPr>
          <w:lang w:val="el-GR"/>
        </w:rPr>
        <w:instrText>/</w:instrText>
      </w:r>
      <w:r w:rsidR="008079E8">
        <w:instrText>bourses</w:instrText>
      </w:r>
      <w:r w:rsidR="008079E8" w:rsidRPr="008079E8">
        <w:rPr>
          <w:lang w:val="el-GR"/>
        </w:rPr>
        <w:instrText>-</w:instrText>
      </w:r>
      <w:r w:rsidR="008079E8">
        <w:instrText>de</w:instrText>
      </w:r>
      <w:r w:rsidR="008079E8" w:rsidRPr="008079E8">
        <w:rPr>
          <w:lang w:val="el-GR"/>
        </w:rPr>
        <w:instrText>-</w:instrText>
      </w:r>
      <w:r w:rsidR="008079E8">
        <w:instrText>master</w:instrText>
      </w:r>
      <w:r w:rsidR="008079E8" w:rsidRPr="008079E8">
        <w:rPr>
          <w:lang w:val="el-GR"/>
        </w:rPr>
        <w:instrText>-2-</w:instrText>
      </w:r>
      <w:r w:rsidR="008079E8">
        <w:instrText>el</w:instrText>
      </w:r>
      <w:r w:rsidR="008079E8" w:rsidRPr="008079E8">
        <w:rPr>
          <w:lang w:val="el-GR"/>
        </w:rPr>
        <w:instrText>/</w:instrText>
      </w:r>
      <w:r w:rsidR="008079E8">
        <w:instrText>bcs</w:instrText>
      </w:r>
      <w:r w:rsidR="008079E8" w:rsidRPr="008079E8">
        <w:rPr>
          <w:lang w:val="el-GR"/>
        </w:rPr>
        <w:instrText>-</w:instrText>
      </w:r>
      <w:r w:rsidR="008079E8">
        <w:instrText>el</w:instrText>
      </w:r>
      <w:r w:rsidR="008079E8" w:rsidRPr="008079E8">
        <w:rPr>
          <w:lang w:val="el-GR"/>
        </w:rPr>
        <w:instrText>" \</w:instrText>
      </w:r>
      <w:r w:rsidR="008079E8">
        <w:instrText>t</w:instrText>
      </w:r>
      <w:r w:rsidR="008079E8" w:rsidRPr="008079E8">
        <w:rPr>
          <w:lang w:val="el-GR"/>
        </w:rPr>
        <w:instrText xml:space="preserve"> "_</w:instrText>
      </w:r>
      <w:r w:rsidR="008079E8">
        <w:instrText>blank</w:instrText>
      </w:r>
      <w:r w:rsidR="008079E8" w:rsidRPr="008079E8">
        <w:rPr>
          <w:lang w:val="el-GR"/>
        </w:rPr>
        <w:instrText xml:space="preserve">" </w:instrText>
      </w:r>
      <w:r w:rsidR="008079E8">
        <w:fldChar w:fldCharType="separate"/>
      </w:r>
      <w:r w:rsidRPr="00EC2E68">
        <w:rPr>
          <w:rStyle w:val="Lienhypertexte"/>
          <w:rFonts w:asciiTheme="minorHAnsi" w:hAnsiTheme="minorHAnsi"/>
          <w:bCs/>
          <w:color w:val="auto"/>
          <w:sz w:val="22"/>
          <w:szCs w:val="22"/>
          <w:u w:val="none"/>
          <w:lang w:val="el-GR"/>
        </w:rPr>
        <w:t>υποτροφίες με κάλυψη της κοινωνικής ασφάλισης)</w:t>
      </w:r>
      <w:r w:rsidR="008079E8">
        <w:rPr>
          <w:rStyle w:val="Lienhypertexte"/>
          <w:rFonts w:asciiTheme="minorHAnsi" w:hAnsiTheme="minorHAnsi"/>
          <w:bCs/>
          <w:color w:val="auto"/>
          <w:sz w:val="22"/>
          <w:szCs w:val="22"/>
          <w:u w:val="none"/>
          <w:lang w:val="el-GR"/>
        </w:rPr>
        <w:fldChar w:fldCharType="end"/>
      </w:r>
      <w:r w:rsidRPr="00FC133E">
        <w:rPr>
          <w:rFonts w:asciiTheme="minorHAnsi" w:hAnsiTheme="minorHAnsi" w:cs="Tahoma"/>
          <w:sz w:val="22"/>
          <w:szCs w:val="22"/>
          <w:lang w:val="el-GR"/>
        </w:rPr>
        <w:t xml:space="preserve"> </w:t>
      </w:r>
      <w:r>
        <w:rPr>
          <w:rFonts w:asciiTheme="minorHAnsi" w:hAnsiTheme="minorHAnsi" w:cs="Tahoma"/>
          <w:sz w:val="22"/>
          <w:szCs w:val="22"/>
          <w:lang w:val="el-GR"/>
        </w:rPr>
        <w:t xml:space="preserve">σε συνεργασία με Ανώτατες Σχολές οικονομικών και πολυτεχνεία </w:t>
      </w:r>
      <w:r w:rsidRPr="00FC133E">
        <w:rPr>
          <w:rFonts w:asciiTheme="minorHAnsi" w:hAnsiTheme="minorHAnsi" w:cs="Tahoma"/>
          <w:sz w:val="22"/>
          <w:szCs w:val="22"/>
          <w:lang w:val="el-GR"/>
        </w:rPr>
        <w:t>για συγκεκριμένα προγράμματα μεταπτυχιακών σπουδών</w:t>
      </w:r>
      <w:r w:rsidR="00B0535B">
        <w:rPr>
          <w:rFonts w:asciiTheme="minorHAnsi" w:hAnsiTheme="minorHAnsi" w:cs="Tahoma"/>
          <w:sz w:val="22"/>
          <w:szCs w:val="22"/>
          <w:lang w:val="el-GR"/>
        </w:rPr>
        <w:t>, με μείωση των διδάκτρων</w:t>
      </w:r>
      <w:r w:rsidRPr="00FC133E">
        <w:rPr>
          <w:rFonts w:asciiTheme="minorHAnsi" w:hAnsiTheme="minorHAnsi" w:cs="Tahoma"/>
          <w:sz w:val="22"/>
          <w:szCs w:val="22"/>
          <w:lang w:val="el-GR"/>
        </w:rPr>
        <w:t xml:space="preserve">: </w:t>
      </w:r>
    </w:p>
    <w:p w:rsidR="00EC2E68" w:rsidRPr="00BE52AF" w:rsidRDefault="008079E8" w:rsidP="00BE52AF">
      <w:pPr>
        <w:pStyle w:val="NormalWeb"/>
        <w:numPr>
          <w:ilvl w:val="0"/>
          <w:numId w:val="22"/>
        </w:numPr>
        <w:spacing w:before="0" w:beforeAutospacing="0" w:after="0" w:afterAutospacing="0"/>
        <w:ind w:left="1843" w:firstLine="0"/>
        <w:rPr>
          <w:rFonts w:asciiTheme="minorHAnsi" w:hAnsiTheme="minorHAnsi"/>
          <w:sz w:val="22"/>
          <w:szCs w:val="22"/>
        </w:rPr>
      </w:pPr>
      <w:hyperlink r:id="rId8" w:tgtFrame="_blank" w:history="1">
        <w:r w:rsidR="00EC2E68" w:rsidRPr="00BE52AF">
          <w:rPr>
            <w:rStyle w:val="Lienhypertexte"/>
            <w:rFonts w:asciiTheme="minorHAnsi" w:eastAsia="SimSun" w:hAnsiTheme="minorHAnsi"/>
            <w:sz w:val="22"/>
            <w:szCs w:val="22"/>
          </w:rPr>
          <w:t>EDHEC</w:t>
        </w:r>
      </w:hyperlink>
      <w:r w:rsidR="00EC2E68" w:rsidRPr="00BE52AF">
        <w:rPr>
          <w:rFonts w:asciiTheme="minorHAnsi" w:hAnsiTheme="minorHAnsi"/>
          <w:sz w:val="22"/>
          <w:szCs w:val="22"/>
        </w:rPr>
        <w:t xml:space="preserve"> Business </w:t>
      </w:r>
      <w:proofErr w:type="spellStart"/>
      <w:r w:rsidR="00EC2E68" w:rsidRPr="00BE52AF">
        <w:rPr>
          <w:rFonts w:asciiTheme="minorHAnsi" w:hAnsiTheme="minorHAnsi"/>
          <w:sz w:val="22"/>
          <w:szCs w:val="22"/>
        </w:rPr>
        <w:t>School</w:t>
      </w:r>
      <w:proofErr w:type="spellEnd"/>
    </w:p>
    <w:p w:rsidR="00EC2E68" w:rsidRPr="00BE52AF" w:rsidRDefault="008079E8" w:rsidP="00BE52AF">
      <w:pPr>
        <w:pStyle w:val="NormalWeb"/>
        <w:numPr>
          <w:ilvl w:val="0"/>
          <w:numId w:val="22"/>
        </w:numPr>
        <w:spacing w:before="0" w:beforeAutospacing="0" w:after="0" w:afterAutospacing="0"/>
        <w:ind w:left="1843" w:firstLine="0"/>
        <w:rPr>
          <w:rFonts w:asciiTheme="minorHAnsi" w:hAnsiTheme="minorHAnsi"/>
          <w:sz w:val="22"/>
          <w:szCs w:val="22"/>
        </w:rPr>
      </w:pPr>
      <w:hyperlink r:id="rId9" w:tgtFrame="_blank" w:history="1">
        <w:r w:rsidR="00EC2E68" w:rsidRPr="00BE52AF">
          <w:rPr>
            <w:rStyle w:val="Lienhypertexte"/>
            <w:rFonts w:asciiTheme="minorHAnsi" w:eastAsia="SimSun" w:hAnsiTheme="minorHAnsi"/>
            <w:sz w:val="22"/>
            <w:szCs w:val="22"/>
          </w:rPr>
          <w:t>IÉSEG</w:t>
        </w:r>
      </w:hyperlink>
      <w:r w:rsidR="00EC2E68" w:rsidRPr="00BE52AF">
        <w:rPr>
          <w:rFonts w:asciiTheme="minorHAnsi" w:hAnsiTheme="minorHAnsi"/>
          <w:sz w:val="22"/>
          <w:szCs w:val="22"/>
        </w:rPr>
        <w:t xml:space="preserve"> </w:t>
      </w:r>
      <w:proofErr w:type="spellStart"/>
      <w:r w:rsidR="00EC2E68" w:rsidRPr="00BE52AF">
        <w:rPr>
          <w:rFonts w:asciiTheme="minorHAnsi" w:hAnsiTheme="minorHAnsi"/>
          <w:sz w:val="22"/>
          <w:szCs w:val="22"/>
        </w:rPr>
        <w:t>School</w:t>
      </w:r>
      <w:proofErr w:type="spellEnd"/>
      <w:r w:rsidR="00EC2E68" w:rsidRPr="00BE52AF">
        <w:rPr>
          <w:rFonts w:asciiTheme="minorHAnsi" w:hAnsiTheme="minorHAnsi"/>
          <w:sz w:val="22"/>
          <w:szCs w:val="22"/>
        </w:rPr>
        <w:t xml:space="preserve"> of management</w:t>
      </w:r>
    </w:p>
    <w:p w:rsidR="00EC2E68" w:rsidRPr="00BE52AF" w:rsidRDefault="008079E8" w:rsidP="00BE52AF">
      <w:pPr>
        <w:pStyle w:val="NormalWeb"/>
        <w:numPr>
          <w:ilvl w:val="0"/>
          <w:numId w:val="22"/>
        </w:numPr>
        <w:spacing w:before="0" w:beforeAutospacing="0" w:after="0" w:afterAutospacing="0"/>
        <w:ind w:left="1843" w:firstLine="0"/>
        <w:rPr>
          <w:rFonts w:asciiTheme="minorHAnsi" w:hAnsiTheme="minorHAnsi"/>
          <w:sz w:val="22"/>
          <w:szCs w:val="22"/>
        </w:rPr>
      </w:pPr>
      <w:hyperlink r:id="rId10" w:tgtFrame="_blank" w:history="1">
        <w:r w:rsidR="00EC2E68" w:rsidRPr="00BE52AF">
          <w:rPr>
            <w:rStyle w:val="Lienhypertexte"/>
            <w:rFonts w:asciiTheme="minorHAnsi" w:eastAsia="SimSun" w:hAnsiTheme="minorHAnsi"/>
            <w:sz w:val="22"/>
            <w:szCs w:val="22"/>
          </w:rPr>
          <w:t xml:space="preserve">Montpellier Business </w:t>
        </w:r>
        <w:proofErr w:type="spellStart"/>
        <w:r w:rsidR="00EC2E68" w:rsidRPr="00BE52AF">
          <w:rPr>
            <w:rStyle w:val="Lienhypertexte"/>
            <w:rFonts w:asciiTheme="minorHAnsi" w:eastAsia="SimSun" w:hAnsiTheme="minorHAnsi"/>
            <w:sz w:val="22"/>
            <w:szCs w:val="22"/>
          </w:rPr>
          <w:t>School</w:t>
        </w:r>
        <w:proofErr w:type="spellEnd"/>
      </w:hyperlink>
    </w:p>
    <w:p w:rsidR="00EC2E68" w:rsidRPr="00BE52AF" w:rsidRDefault="008079E8" w:rsidP="00BE52AF">
      <w:pPr>
        <w:pStyle w:val="NormalWeb"/>
        <w:numPr>
          <w:ilvl w:val="0"/>
          <w:numId w:val="22"/>
        </w:numPr>
        <w:spacing w:before="0" w:beforeAutospacing="0" w:after="0" w:afterAutospacing="0"/>
        <w:ind w:left="1843" w:firstLine="0"/>
        <w:rPr>
          <w:rFonts w:asciiTheme="minorHAnsi" w:hAnsiTheme="minorHAnsi"/>
          <w:sz w:val="22"/>
          <w:szCs w:val="22"/>
          <w:lang w:val="el-GR"/>
        </w:rPr>
      </w:pPr>
      <w:hyperlink r:id="rId11" w:tgtFrame="_blank" w:history="1">
        <w:r w:rsidR="00EC2E68" w:rsidRPr="00BE52AF">
          <w:rPr>
            <w:rStyle w:val="Lienhypertexte"/>
            <w:rFonts w:asciiTheme="minorHAnsi" w:eastAsia="SimSun" w:hAnsiTheme="minorHAnsi"/>
            <w:sz w:val="22"/>
            <w:szCs w:val="22"/>
          </w:rPr>
          <w:t>EURECOM</w:t>
        </w:r>
      </w:hyperlink>
      <w:r w:rsidR="00EC2E68" w:rsidRPr="00BE52AF">
        <w:rPr>
          <w:rFonts w:asciiTheme="minorHAnsi" w:hAnsiTheme="minorHAnsi"/>
          <w:sz w:val="22"/>
          <w:szCs w:val="22"/>
          <w:lang w:val="el-GR"/>
        </w:rPr>
        <w:t xml:space="preserve"> Σχολή μηχανικών συστημάτων επικοινωνίας</w:t>
      </w:r>
    </w:p>
    <w:p w:rsidR="00EC2E68" w:rsidRPr="00BE52AF" w:rsidRDefault="008079E8" w:rsidP="00BE52AF">
      <w:pPr>
        <w:pStyle w:val="NormalWeb"/>
        <w:numPr>
          <w:ilvl w:val="0"/>
          <w:numId w:val="22"/>
        </w:numPr>
        <w:spacing w:before="0" w:beforeAutospacing="0" w:after="0" w:afterAutospacing="0"/>
        <w:ind w:left="1843" w:firstLine="0"/>
        <w:rPr>
          <w:rFonts w:asciiTheme="minorHAnsi" w:hAnsiTheme="minorHAnsi"/>
          <w:sz w:val="22"/>
          <w:szCs w:val="22"/>
          <w:lang w:val="el-GR"/>
        </w:rPr>
      </w:pPr>
      <w:hyperlink r:id="rId12" w:history="1">
        <w:r w:rsidR="00EC2E68" w:rsidRPr="00217F4D">
          <w:rPr>
            <w:rStyle w:val="Lienhypertexte"/>
            <w:rFonts w:asciiTheme="minorHAnsi" w:hAnsiTheme="minorHAnsi"/>
            <w:sz w:val="22"/>
            <w:szCs w:val="22"/>
          </w:rPr>
          <w:t>ENPC</w:t>
        </w:r>
      </w:hyperlink>
    </w:p>
    <w:p w:rsidR="00EC2E68" w:rsidRPr="00EC2E68" w:rsidRDefault="00EC2E68" w:rsidP="00EC2E68">
      <w:pPr>
        <w:pStyle w:val="Paragraphedeliste"/>
        <w:rPr>
          <w:rFonts w:asciiTheme="minorHAnsi" w:hAnsiTheme="minorHAnsi" w:cs="Tahoma"/>
          <w:sz w:val="22"/>
          <w:szCs w:val="22"/>
          <w:lang w:val="el-GR"/>
        </w:rPr>
      </w:pPr>
    </w:p>
    <w:p w:rsidR="00FC133E" w:rsidRPr="005F1604" w:rsidRDefault="00BE52AF" w:rsidP="00217F4D">
      <w:pPr>
        <w:pStyle w:val="Paragraphedeliste"/>
        <w:numPr>
          <w:ilvl w:val="0"/>
          <w:numId w:val="20"/>
        </w:numPr>
        <w:suppressAutoHyphens w:val="0"/>
        <w:jc w:val="both"/>
        <w:rPr>
          <w:rFonts w:asciiTheme="minorHAnsi" w:hAnsiTheme="minorHAnsi" w:cs="Tahoma"/>
          <w:bCs/>
          <w:sz w:val="22"/>
          <w:szCs w:val="22"/>
          <w:lang w:val="el-GR"/>
        </w:rPr>
      </w:pPr>
      <w:r w:rsidRPr="00BE52AF">
        <w:rPr>
          <w:rFonts w:asciiTheme="minorHAnsi" w:hAnsiTheme="minorHAnsi" w:cs="Tahoma"/>
          <w:sz w:val="22"/>
          <w:szCs w:val="22"/>
          <w:lang w:val="el-GR"/>
        </w:rPr>
        <w:t xml:space="preserve">2 υποτροφίες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w:instrText>
      </w:r>
      <w:r w:rsidR="008079E8" w:rsidRPr="008079E8">
        <w:rPr>
          <w:lang w:val="el-GR"/>
        </w:rPr>
        <w:instrText>://</w:instrText>
      </w:r>
      <w:r w:rsidR="008079E8">
        <w:instrText>www</w:instrText>
      </w:r>
      <w:r w:rsidR="008079E8" w:rsidRPr="008079E8">
        <w:rPr>
          <w:lang w:val="el-GR"/>
        </w:rPr>
        <w:instrText>.</w:instrText>
      </w:r>
      <w:r w:rsidR="008079E8">
        <w:instrText>ifa</w:instrText>
      </w:r>
      <w:r w:rsidR="008079E8" w:rsidRPr="008079E8">
        <w:rPr>
          <w:lang w:val="el-GR"/>
        </w:rPr>
        <w:instrText>.</w:instrText>
      </w:r>
      <w:r w:rsidR="008079E8">
        <w:instrText>gr</w:instrText>
      </w:r>
      <w:r w:rsidR="008079E8" w:rsidRPr="008079E8">
        <w:rPr>
          <w:lang w:val="el-GR"/>
        </w:rPr>
        <w:instrText>/</w:instrText>
      </w:r>
      <w:r w:rsidR="008079E8">
        <w:instrText>dmdocuments</w:instrText>
      </w:r>
      <w:r w:rsidR="008079E8" w:rsidRPr="008079E8">
        <w:rPr>
          <w:lang w:val="el-GR"/>
        </w:rPr>
        <w:instrText>/2018/</w:instrText>
      </w:r>
      <w:r w:rsidR="008079E8">
        <w:instrText>bourses</w:instrText>
      </w:r>
      <w:r w:rsidR="008079E8" w:rsidRPr="008079E8">
        <w:rPr>
          <w:lang w:val="el-GR"/>
        </w:rPr>
        <w:instrText>/</w:instrText>
      </w:r>
      <w:r w:rsidR="008079E8">
        <w:instrText>Annonce</w:instrText>
      </w:r>
      <w:r w:rsidR="008079E8" w:rsidRPr="008079E8">
        <w:rPr>
          <w:lang w:val="el-GR"/>
        </w:rPr>
        <w:instrText>%20</w:instrText>
      </w:r>
      <w:r w:rsidR="008079E8">
        <w:instrText>INRIA</w:instrText>
      </w:r>
      <w:r w:rsidR="008079E8" w:rsidRPr="008079E8">
        <w:rPr>
          <w:lang w:val="el-GR"/>
        </w:rPr>
        <w:instrText>%202018%20</w:instrText>
      </w:r>
      <w:r w:rsidR="008079E8">
        <w:instrText>GR</w:instrText>
      </w:r>
      <w:r w:rsidR="008079E8" w:rsidRPr="008079E8">
        <w:rPr>
          <w:lang w:val="el-GR"/>
        </w:rPr>
        <w:instrText>.</w:instrText>
      </w:r>
      <w:r w:rsidR="008079E8">
        <w:instrText>pdf</w:instrText>
      </w:r>
      <w:r w:rsidR="008079E8" w:rsidRPr="008079E8">
        <w:rPr>
          <w:lang w:val="el-GR"/>
        </w:rPr>
        <w:instrText xml:space="preserve">" </w:instrText>
      </w:r>
      <w:r w:rsidR="008079E8">
        <w:fldChar w:fldCharType="separate"/>
      </w:r>
      <w:r w:rsidRPr="00217F4D">
        <w:rPr>
          <w:rStyle w:val="Lienhypertexte"/>
          <w:rFonts w:asciiTheme="minorHAnsi" w:hAnsiTheme="minorHAnsi" w:cs="Tahoma"/>
          <w:b/>
          <w:sz w:val="22"/>
          <w:szCs w:val="22"/>
          <w:lang w:val="en-US"/>
        </w:rPr>
        <w:t>BCS</w:t>
      </w:r>
      <w:r w:rsidRPr="00217F4D">
        <w:rPr>
          <w:rStyle w:val="Lienhypertexte"/>
          <w:rFonts w:asciiTheme="minorHAnsi" w:hAnsiTheme="minorHAnsi" w:cs="Tahoma"/>
          <w:b/>
          <w:sz w:val="22"/>
          <w:szCs w:val="22"/>
          <w:lang w:val="el-GR"/>
        </w:rPr>
        <w:t>/</w:t>
      </w:r>
      <w:r w:rsidRPr="00217F4D">
        <w:rPr>
          <w:rStyle w:val="Lienhypertexte"/>
          <w:rFonts w:asciiTheme="minorHAnsi" w:hAnsiTheme="minorHAnsi" w:cs="Tahoma"/>
          <w:b/>
          <w:sz w:val="22"/>
          <w:szCs w:val="22"/>
          <w:lang w:val="en-US"/>
        </w:rPr>
        <w:t>INRIA</w:t>
      </w:r>
      <w:r w:rsidRPr="00217F4D">
        <w:rPr>
          <w:rStyle w:val="Lienhypertexte"/>
          <w:rFonts w:asciiTheme="minorHAnsi" w:hAnsiTheme="minorHAnsi" w:cs="Tahoma"/>
          <w:b/>
          <w:sz w:val="22"/>
          <w:szCs w:val="22"/>
          <w:lang w:val="el-GR"/>
        </w:rPr>
        <w:t>-</w:t>
      </w:r>
      <w:r w:rsidRPr="00217F4D">
        <w:rPr>
          <w:rStyle w:val="Lienhypertexte"/>
          <w:rFonts w:asciiTheme="minorHAnsi" w:hAnsiTheme="minorHAnsi" w:cs="Tahoma"/>
          <w:b/>
          <w:sz w:val="22"/>
          <w:szCs w:val="22"/>
          <w:lang w:val="en-US"/>
        </w:rPr>
        <w:t>Sophia</w:t>
      </w:r>
      <w:r w:rsidRPr="00217F4D">
        <w:rPr>
          <w:rStyle w:val="Lienhypertexte"/>
          <w:rFonts w:asciiTheme="minorHAnsi" w:hAnsiTheme="minorHAnsi" w:cs="Tahoma"/>
          <w:b/>
          <w:sz w:val="22"/>
          <w:szCs w:val="22"/>
          <w:lang w:val="el-GR"/>
        </w:rPr>
        <w:t xml:space="preserve"> </w:t>
      </w:r>
      <w:r w:rsidRPr="00217F4D">
        <w:rPr>
          <w:rStyle w:val="Lienhypertexte"/>
          <w:rFonts w:asciiTheme="minorHAnsi" w:hAnsiTheme="minorHAnsi" w:cs="Tahoma"/>
          <w:b/>
          <w:sz w:val="22"/>
          <w:szCs w:val="22"/>
          <w:lang w:val="en-US"/>
        </w:rPr>
        <w:t>Antipolis</w:t>
      </w:r>
      <w:r w:rsidR="008079E8">
        <w:rPr>
          <w:rStyle w:val="Lienhypertexte"/>
          <w:rFonts w:asciiTheme="minorHAnsi" w:hAnsiTheme="minorHAnsi" w:cs="Tahoma"/>
          <w:b/>
          <w:sz w:val="22"/>
          <w:szCs w:val="22"/>
          <w:lang w:val="en-US"/>
        </w:rPr>
        <w:fldChar w:fldCharType="end"/>
      </w:r>
      <w:r w:rsidRPr="00BE52AF">
        <w:rPr>
          <w:rFonts w:asciiTheme="minorHAnsi" w:hAnsiTheme="minorHAnsi" w:cs="Tahoma"/>
          <w:sz w:val="22"/>
          <w:szCs w:val="22"/>
          <w:lang w:val="el-GR"/>
        </w:rPr>
        <w:t xml:space="preserve"> για το </w:t>
      </w:r>
      <w:r w:rsidR="00FC133E" w:rsidRPr="00BE52AF">
        <w:rPr>
          <w:rFonts w:asciiTheme="minorHAnsi" w:hAnsiTheme="minorHAnsi" w:cs="Tahoma"/>
          <w:sz w:val="22"/>
          <w:szCs w:val="22"/>
        </w:rPr>
        <w:t>Master</w:t>
      </w:r>
      <w:r w:rsidR="00FC133E" w:rsidRPr="00BE52AF">
        <w:rPr>
          <w:rFonts w:asciiTheme="minorHAnsi" w:hAnsiTheme="minorHAnsi" w:cs="Tahoma"/>
          <w:sz w:val="22"/>
          <w:szCs w:val="22"/>
          <w:lang w:val="el-GR"/>
        </w:rPr>
        <w:t xml:space="preserve"> 2 στ</w:t>
      </w:r>
      <w:r w:rsidRPr="00BE52AF">
        <w:rPr>
          <w:rFonts w:asciiTheme="minorHAnsi" w:hAnsiTheme="minorHAnsi" w:cs="Tahoma"/>
          <w:sz w:val="22"/>
          <w:szCs w:val="22"/>
          <w:lang w:val="el-GR"/>
        </w:rPr>
        <w:t xml:space="preserve">ην πληροφορική </w:t>
      </w:r>
      <w:r w:rsidRPr="00B0535B">
        <w:rPr>
          <w:rFonts w:asciiTheme="minorHAnsi" w:hAnsiTheme="minorHAnsi" w:cs="Tahoma"/>
          <w:b/>
          <w:sz w:val="22"/>
          <w:szCs w:val="22"/>
          <w:lang w:val="en-US"/>
        </w:rPr>
        <w:t>UBINET</w:t>
      </w:r>
      <w:r w:rsidRPr="00B0535B">
        <w:rPr>
          <w:rFonts w:asciiTheme="minorHAnsi" w:hAnsiTheme="minorHAnsi" w:cs="Tahoma"/>
          <w:b/>
          <w:sz w:val="22"/>
          <w:szCs w:val="22"/>
          <w:lang w:val="el-GR"/>
        </w:rPr>
        <w:t xml:space="preserve"> το</w:t>
      </w:r>
      <w:r w:rsidR="00FC133E" w:rsidRPr="00B0535B">
        <w:rPr>
          <w:rFonts w:asciiTheme="minorHAnsi" w:hAnsiTheme="minorHAnsi" w:cs="Tahoma"/>
          <w:b/>
          <w:sz w:val="22"/>
          <w:szCs w:val="22"/>
          <w:lang w:val="el-GR"/>
        </w:rPr>
        <w:t>υ</w:t>
      </w:r>
      <w:r w:rsidR="00FC133E" w:rsidRPr="00BE52AF">
        <w:rPr>
          <w:rFonts w:asciiTheme="minorHAnsi" w:hAnsiTheme="minorHAnsi" w:cs="Tahoma"/>
          <w:b/>
          <w:sz w:val="22"/>
          <w:szCs w:val="22"/>
          <w:lang w:val="el-GR"/>
        </w:rPr>
        <w:t xml:space="preserve"> πανεπιστημίου </w:t>
      </w:r>
      <w:r w:rsidR="00FC133E" w:rsidRPr="00BE52AF">
        <w:rPr>
          <w:rFonts w:asciiTheme="minorHAnsi" w:hAnsiTheme="minorHAnsi" w:cs="Tahoma"/>
          <w:b/>
          <w:sz w:val="22"/>
          <w:szCs w:val="22"/>
        </w:rPr>
        <w:t>Nice</w:t>
      </w:r>
      <w:r w:rsidR="00FC133E" w:rsidRPr="00BE52AF">
        <w:rPr>
          <w:rFonts w:asciiTheme="minorHAnsi" w:hAnsiTheme="minorHAnsi" w:cs="Tahoma"/>
          <w:b/>
          <w:sz w:val="22"/>
          <w:szCs w:val="22"/>
          <w:lang w:val="el-GR"/>
        </w:rPr>
        <w:t>-</w:t>
      </w:r>
      <w:r w:rsidR="00FC133E" w:rsidRPr="00BE52AF">
        <w:rPr>
          <w:rFonts w:asciiTheme="minorHAnsi" w:hAnsiTheme="minorHAnsi" w:cs="Tahoma"/>
          <w:b/>
          <w:sz w:val="22"/>
          <w:szCs w:val="22"/>
        </w:rPr>
        <w:t>Sophia</w:t>
      </w:r>
      <w:r w:rsidR="00FC133E" w:rsidRPr="00BE52AF">
        <w:rPr>
          <w:rFonts w:asciiTheme="minorHAnsi" w:hAnsiTheme="minorHAnsi" w:cs="Tahoma"/>
          <w:b/>
          <w:sz w:val="22"/>
          <w:szCs w:val="22"/>
          <w:lang w:val="el-GR"/>
        </w:rPr>
        <w:t xml:space="preserve"> </w:t>
      </w:r>
      <w:r w:rsidR="00FC133E" w:rsidRPr="00BE52AF">
        <w:rPr>
          <w:rFonts w:asciiTheme="minorHAnsi" w:hAnsiTheme="minorHAnsi" w:cs="Tahoma"/>
          <w:b/>
          <w:sz w:val="22"/>
          <w:szCs w:val="22"/>
        </w:rPr>
        <w:t>Antipolis</w:t>
      </w:r>
    </w:p>
    <w:p w:rsidR="005F1604" w:rsidRPr="00BE52AF" w:rsidRDefault="005F1604" w:rsidP="00217F4D">
      <w:pPr>
        <w:pStyle w:val="Paragraphedeliste"/>
        <w:numPr>
          <w:ilvl w:val="0"/>
          <w:numId w:val="20"/>
        </w:numPr>
        <w:suppressAutoHyphens w:val="0"/>
        <w:jc w:val="both"/>
        <w:rPr>
          <w:rFonts w:asciiTheme="minorHAnsi" w:hAnsiTheme="minorHAnsi" w:cs="Tahoma"/>
          <w:bCs/>
          <w:sz w:val="22"/>
          <w:szCs w:val="22"/>
          <w:lang w:val="el-GR"/>
        </w:rPr>
      </w:pPr>
      <w:r w:rsidRPr="00B0535B">
        <w:rPr>
          <w:rFonts w:asciiTheme="minorHAnsi" w:hAnsiTheme="minorHAnsi" w:cs="Tahoma"/>
          <w:sz w:val="22"/>
          <w:szCs w:val="22"/>
          <w:lang w:val="el-GR"/>
        </w:rPr>
        <w:t xml:space="preserve">1 </w:t>
      </w:r>
      <w:r w:rsidRPr="005F1604">
        <w:rPr>
          <w:rFonts w:asciiTheme="minorHAnsi" w:hAnsiTheme="minorHAnsi" w:cs="Tahoma"/>
          <w:sz w:val="22"/>
          <w:szCs w:val="22"/>
          <w:lang w:val="el-GR"/>
        </w:rPr>
        <w:t>υποτροφία</w:t>
      </w:r>
      <w:r>
        <w:rPr>
          <w:rFonts w:asciiTheme="minorHAnsi" w:hAnsiTheme="minorHAnsi" w:cs="Tahoma"/>
          <w:b/>
          <w:sz w:val="22"/>
          <w:szCs w:val="22"/>
          <w:lang w:val="el-GR"/>
        </w:rPr>
        <w:t xml:space="preserve">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w:instrText>
      </w:r>
      <w:r w:rsidR="008079E8" w:rsidRPr="008079E8">
        <w:rPr>
          <w:lang w:val="el-GR"/>
        </w:rPr>
        <w:instrText>://</w:instrText>
      </w:r>
      <w:r w:rsidR="008079E8">
        <w:instrText>www</w:instrText>
      </w:r>
      <w:r w:rsidR="008079E8" w:rsidRPr="008079E8">
        <w:rPr>
          <w:lang w:val="el-GR"/>
        </w:rPr>
        <w:instrText>.</w:instrText>
      </w:r>
      <w:r w:rsidR="008079E8">
        <w:instrText>ifa</w:instrText>
      </w:r>
      <w:r w:rsidR="008079E8" w:rsidRPr="008079E8">
        <w:rPr>
          <w:lang w:val="el-GR"/>
        </w:rPr>
        <w:instrText>.</w:instrText>
      </w:r>
      <w:r w:rsidR="008079E8">
        <w:instrText>gr</w:instrText>
      </w:r>
      <w:r w:rsidR="008079E8" w:rsidRPr="008079E8">
        <w:rPr>
          <w:lang w:val="el-GR"/>
        </w:rPr>
        <w:instrText>/</w:instrText>
      </w:r>
      <w:r w:rsidR="008079E8">
        <w:instrText>dmdocuments</w:instrText>
      </w:r>
      <w:r w:rsidR="008079E8" w:rsidRPr="008079E8">
        <w:rPr>
          <w:lang w:val="el-GR"/>
        </w:rPr>
        <w:instrText>/2018/</w:instrText>
      </w:r>
      <w:r w:rsidR="008079E8">
        <w:instrText>bourses</w:instrText>
      </w:r>
      <w:r w:rsidR="008079E8" w:rsidRPr="008079E8">
        <w:rPr>
          <w:lang w:val="el-GR"/>
        </w:rPr>
        <w:instrText>/</w:instrText>
      </w:r>
      <w:r w:rsidR="008079E8">
        <w:instrText>Annonce</w:instrText>
      </w:r>
      <w:r w:rsidR="008079E8" w:rsidRPr="008079E8">
        <w:rPr>
          <w:lang w:val="el-GR"/>
        </w:rPr>
        <w:instrText>%20</w:instrText>
      </w:r>
      <w:r w:rsidR="008079E8">
        <w:instrText>HEC</w:instrText>
      </w:r>
      <w:r w:rsidR="008079E8" w:rsidRPr="008079E8">
        <w:rPr>
          <w:lang w:val="el-GR"/>
        </w:rPr>
        <w:instrText>%20</w:instrText>
      </w:r>
      <w:r w:rsidR="008079E8">
        <w:instrText>Paris</w:instrText>
      </w:r>
      <w:r w:rsidR="008079E8" w:rsidRPr="008079E8">
        <w:rPr>
          <w:lang w:val="el-GR"/>
        </w:rPr>
        <w:instrText>%20</w:instrText>
      </w:r>
      <w:r w:rsidR="008079E8">
        <w:instrText>GR</w:instrText>
      </w:r>
      <w:r w:rsidR="008079E8" w:rsidRPr="008079E8">
        <w:rPr>
          <w:lang w:val="el-GR"/>
        </w:rPr>
        <w:instrText>.</w:instrText>
      </w:r>
      <w:r w:rsidR="008079E8">
        <w:instrText>pdf</w:instrText>
      </w:r>
      <w:r w:rsidR="008079E8" w:rsidRPr="008079E8">
        <w:rPr>
          <w:lang w:val="el-GR"/>
        </w:rPr>
        <w:instrText xml:space="preserve">" </w:instrText>
      </w:r>
      <w:r w:rsidR="008079E8">
        <w:fldChar w:fldCharType="separate"/>
      </w:r>
      <w:r w:rsidR="00B0535B" w:rsidRPr="00217F4D">
        <w:rPr>
          <w:rStyle w:val="Lienhypertexte"/>
          <w:rFonts w:asciiTheme="minorHAnsi" w:hAnsiTheme="minorHAnsi" w:cs="Tahoma"/>
          <w:b/>
          <w:sz w:val="22"/>
          <w:szCs w:val="22"/>
          <w:lang w:val="en-US"/>
        </w:rPr>
        <w:t>BCS</w:t>
      </w:r>
      <w:r w:rsidR="00B0535B" w:rsidRPr="00217F4D">
        <w:rPr>
          <w:rStyle w:val="Lienhypertexte"/>
          <w:rFonts w:asciiTheme="minorHAnsi" w:hAnsiTheme="minorHAnsi" w:cs="Tahoma"/>
          <w:b/>
          <w:sz w:val="22"/>
          <w:szCs w:val="22"/>
          <w:lang w:val="el-GR"/>
        </w:rPr>
        <w:t>/</w:t>
      </w:r>
      <w:r w:rsidRPr="00217F4D">
        <w:rPr>
          <w:rStyle w:val="Lienhypertexte"/>
          <w:rFonts w:asciiTheme="minorHAnsi" w:hAnsiTheme="minorHAnsi" w:cs="Tahoma"/>
          <w:b/>
          <w:sz w:val="22"/>
          <w:szCs w:val="22"/>
          <w:lang w:val="en-US"/>
        </w:rPr>
        <w:t>HEC</w:t>
      </w:r>
      <w:r w:rsidR="008079E8">
        <w:rPr>
          <w:rStyle w:val="Lienhypertexte"/>
          <w:rFonts w:asciiTheme="minorHAnsi" w:hAnsiTheme="minorHAnsi" w:cs="Tahoma"/>
          <w:b/>
          <w:sz w:val="22"/>
          <w:szCs w:val="22"/>
          <w:lang w:val="en-US"/>
        </w:rPr>
        <w:fldChar w:fldCharType="end"/>
      </w:r>
      <w:r w:rsidR="00B0535B" w:rsidRPr="00B0535B">
        <w:rPr>
          <w:rFonts w:asciiTheme="minorHAnsi" w:hAnsiTheme="minorHAnsi" w:cs="Tahoma"/>
          <w:b/>
          <w:sz w:val="22"/>
          <w:szCs w:val="22"/>
          <w:lang w:val="el-GR"/>
        </w:rPr>
        <w:t xml:space="preserve">, </w:t>
      </w:r>
      <w:r w:rsidR="00B0535B" w:rsidRPr="00B0535B">
        <w:rPr>
          <w:rFonts w:asciiTheme="minorHAnsi" w:hAnsiTheme="minorHAnsi" w:cs="Tahoma"/>
          <w:sz w:val="22"/>
          <w:szCs w:val="22"/>
          <w:lang w:val="el-GR"/>
        </w:rPr>
        <w:t>με επίδομα σπουδών</w:t>
      </w:r>
    </w:p>
    <w:p w:rsidR="00FC133E" w:rsidRPr="00FC133E" w:rsidRDefault="00FC133E" w:rsidP="00FC133E">
      <w:pPr>
        <w:pStyle w:val="En-tte"/>
        <w:jc w:val="both"/>
        <w:rPr>
          <w:rFonts w:asciiTheme="minorHAnsi" w:hAnsiTheme="minorHAnsi" w:cs="Tahoma"/>
          <w:sz w:val="22"/>
          <w:szCs w:val="22"/>
          <w:lang w:val="el-GR"/>
        </w:rPr>
      </w:pPr>
    </w:p>
    <w:p w:rsidR="00FC133E" w:rsidRPr="00FC133E" w:rsidRDefault="00FC133E" w:rsidP="00FC133E">
      <w:pPr>
        <w:pStyle w:val="En-tte"/>
        <w:jc w:val="both"/>
        <w:rPr>
          <w:rFonts w:asciiTheme="minorHAnsi" w:hAnsiTheme="minorHAnsi" w:cs="Tahoma"/>
          <w:sz w:val="22"/>
          <w:szCs w:val="22"/>
          <w:lang w:val="el-GR"/>
        </w:rPr>
      </w:pPr>
      <w:r w:rsidRPr="00FC133E">
        <w:rPr>
          <w:rFonts w:asciiTheme="minorHAnsi" w:hAnsiTheme="minorHAnsi" w:cs="Tahoma"/>
          <w:sz w:val="22"/>
          <w:szCs w:val="22"/>
          <w:lang w:val="el-GR"/>
        </w:rPr>
        <w:t>Οι επιλεχθέντες θα έχουν την ιδιότητα του υποτρόφου της Γαλλικής Κυβέρνησης και θα επωφεληθούν από τα προνόμια που αυτή προσφέρει.</w:t>
      </w:r>
    </w:p>
    <w:p w:rsidR="00FC133E" w:rsidRPr="00FC133E" w:rsidRDefault="00FC133E" w:rsidP="00FC133E">
      <w:pPr>
        <w:pStyle w:val="NormalWeb"/>
        <w:spacing w:before="0" w:after="0"/>
        <w:jc w:val="both"/>
        <w:rPr>
          <w:rFonts w:asciiTheme="minorHAnsi" w:hAnsiTheme="minorHAnsi" w:cs="Tahoma"/>
          <w:b/>
          <w:sz w:val="22"/>
          <w:szCs w:val="22"/>
          <w:lang w:val="el-GR"/>
        </w:rPr>
      </w:pPr>
      <w:r w:rsidRPr="00FC133E">
        <w:rPr>
          <w:rFonts w:asciiTheme="minorHAnsi" w:hAnsiTheme="minorHAnsi" w:cs="Tahoma"/>
          <w:sz w:val="22"/>
          <w:szCs w:val="22"/>
          <w:lang w:val="el-GR"/>
        </w:rPr>
        <w:lastRenderedPageBreak/>
        <w:t xml:space="preserve">Προθεσμία υποβολής των αιτήσεων για τις υποτροφίες αυτές ορίζεται </w:t>
      </w:r>
      <w:r w:rsidRPr="00FC133E">
        <w:rPr>
          <w:rFonts w:asciiTheme="minorHAnsi" w:hAnsiTheme="minorHAnsi" w:cs="Tahoma"/>
          <w:b/>
          <w:sz w:val="22"/>
          <w:szCs w:val="22"/>
          <w:lang w:val="el-GR"/>
        </w:rPr>
        <w:t xml:space="preserve">η </w:t>
      </w:r>
      <w:r w:rsidR="00BE52AF">
        <w:rPr>
          <w:rFonts w:asciiTheme="minorHAnsi" w:hAnsiTheme="minorHAnsi" w:cs="Tahoma"/>
          <w:b/>
          <w:sz w:val="22"/>
          <w:szCs w:val="22"/>
          <w:lang w:val="el-GR"/>
        </w:rPr>
        <w:t>15</w:t>
      </w:r>
      <w:r w:rsidRPr="00FC133E">
        <w:rPr>
          <w:rFonts w:asciiTheme="minorHAnsi" w:hAnsiTheme="minorHAnsi" w:cs="Tahoma"/>
          <w:b/>
          <w:sz w:val="22"/>
          <w:szCs w:val="22"/>
          <w:vertAlign w:val="superscript"/>
          <w:lang w:val="el-GR"/>
        </w:rPr>
        <w:t>η</w:t>
      </w:r>
      <w:r w:rsidRPr="00FC133E">
        <w:rPr>
          <w:rFonts w:asciiTheme="minorHAnsi" w:hAnsiTheme="minorHAnsi" w:cs="Tahoma"/>
          <w:sz w:val="22"/>
          <w:szCs w:val="22"/>
          <w:lang w:val="el-GR"/>
        </w:rPr>
        <w:t xml:space="preserve"> </w:t>
      </w:r>
      <w:r w:rsidRPr="00FC133E">
        <w:rPr>
          <w:rFonts w:asciiTheme="minorHAnsi" w:hAnsiTheme="minorHAnsi" w:cs="Tahoma"/>
          <w:b/>
          <w:sz w:val="22"/>
          <w:szCs w:val="22"/>
          <w:lang w:val="el-GR"/>
        </w:rPr>
        <w:t>Μαΐου 201</w:t>
      </w:r>
      <w:r w:rsidR="00BE52AF">
        <w:rPr>
          <w:rFonts w:asciiTheme="minorHAnsi" w:hAnsiTheme="minorHAnsi" w:cs="Tahoma"/>
          <w:b/>
          <w:sz w:val="22"/>
          <w:szCs w:val="22"/>
          <w:lang w:val="el-GR"/>
        </w:rPr>
        <w:t>8</w:t>
      </w:r>
      <w:r w:rsidRPr="00FC133E">
        <w:rPr>
          <w:rFonts w:asciiTheme="minorHAnsi" w:hAnsiTheme="minorHAnsi" w:cs="Tahoma"/>
          <w:b/>
          <w:sz w:val="22"/>
          <w:szCs w:val="22"/>
          <w:lang w:val="el-GR"/>
        </w:rPr>
        <w:t>.</w:t>
      </w:r>
    </w:p>
    <w:p w:rsidR="00FC133E" w:rsidRDefault="00FC133E" w:rsidP="00FC133E">
      <w:pPr>
        <w:pStyle w:val="NormalWeb"/>
        <w:spacing w:before="0" w:after="0"/>
        <w:jc w:val="both"/>
        <w:rPr>
          <w:rFonts w:asciiTheme="minorHAnsi" w:hAnsiTheme="minorHAnsi" w:cs="Tahoma"/>
          <w:color w:val="002060"/>
          <w:sz w:val="22"/>
          <w:szCs w:val="22"/>
          <w:lang w:val="el-GR"/>
        </w:rPr>
      </w:pPr>
      <w:r w:rsidRPr="00FC133E">
        <w:rPr>
          <w:rFonts w:asciiTheme="minorHAnsi" w:hAnsiTheme="minorHAnsi" w:cs="Tahoma"/>
          <w:color w:val="002060"/>
          <w:sz w:val="22"/>
          <w:szCs w:val="22"/>
          <w:lang w:val="el-GR"/>
        </w:rPr>
        <w:t>*Ο κανονισμός του προγράμματος υποτροφιών και η προκήρυξη έχουν αναρτηθεί στην ιστοσελίδα του Γαλλικού Ινστιτούτου Ελλάδος:</w:t>
      </w:r>
    </w:p>
    <w:p w:rsidR="00BE52AF" w:rsidRPr="00DE6573" w:rsidRDefault="008079E8" w:rsidP="000408F7">
      <w:pPr>
        <w:jc w:val="both"/>
        <w:rPr>
          <w:rStyle w:val="Lienhypertexte"/>
          <w:rFonts w:asciiTheme="minorHAnsi" w:eastAsia="Times New Roman" w:hAnsiTheme="minorHAnsi" w:cs="Tahoma"/>
          <w:b/>
          <w:sz w:val="22"/>
          <w:szCs w:val="22"/>
          <w:lang w:val="el-GR" w:eastAsia="el-GR"/>
        </w:rPr>
      </w:pPr>
      <w:r>
        <w:fldChar w:fldCharType="begin"/>
      </w:r>
      <w:r w:rsidRPr="008079E8">
        <w:rPr>
          <w:lang w:val="el-GR"/>
        </w:rPr>
        <w:instrText xml:space="preserve"> </w:instrText>
      </w:r>
      <w:r>
        <w:instrText>HYPERLINK</w:instrText>
      </w:r>
      <w:r w:rsidRPr="008079E8">
        <w:rPr>
          <w:lang w:val="el-GR"/>
        </w:rPr>
        <w:instrText xml:space="preserve"> "</w:instrText>
      </w:r>
      <w:r>
        <w:instrText>http</w:instrText>
      </w:r>
      <w:r w:rsidRPr="008079E8">
        <w:rPr>
          <w:lang w:val="el-GR"/>
        </w:rPr>
        <w:instrText>://</w:instrText>
      </w:r>
      <w:r>
        <w:instrText>www</w:instrText>
      </w:r>
      <w:r w:rsidRPr="008079E8">
        <w:rPr>
          <w:lang w:val="el-GR"/>
        </w:rPr>
        <w:instrText>.</w:instrText>
      </w:r>
      <w:r>
        <w:instrText>ifa</w:instrText>
      </w:r>
      <w:r w:rsidRPr="008079E8">
        <w:rPr>
          <w:lang w:val="el-GR"/>
        </w:rPr>
        <w:instrText>.</w:instrText>
      </w:r>
      <w:r>
        <w:instrText>gr</w:instrText>
      </w:r>
      <w:r w:rsidRPr="008079E8">
        <w:rPr>
          <w:lang w:val="el-GR"/>
        </w:rPr>
        <w:instrText>/</w:instrText>
      </w:r>
      <w:r>
        <w:instrText>el</w:instrText>
      </w:r>
      <w:r w:rsidRPr="008079E8">
        <w:rPr>
          <w:lang w:val="el-GR"/>
        </w:rPr>
        <w:instrText>/</w:instrText>
      </w:r>
      <w:r>
        <w:instrText>etudes</w:instrText>
      </w:r>
      <w:r w:rsidRPr="008079E8">
        <w:rPr>
          <w:lang w:val="el-GR"/>
        </w:rPr>
        <w:instrText>-</w:instrText>
      </w:r>
      <w:r>
        <w:instrText>en</w:instrText>
      </w:r>
      <w:r w:rsidRPr="008079E8">
        <w:rPr>
          <w:lang w:val="el-GR"/>
        </w:rPr>
        <w:instrText>-</w:instrText>
      </w:r>
      <w:r>
        <w:instrText>fr</w:instrText>
      </w:r>
      <w:r w:rsidRPr="008079E8">
        <w:rPr>
          <w:lang w:val="el-GR"/>
        </w:rPr>
        <w:instrText>-</w:instrText>
      </w:r>
      <w:r>
        <w:instrText>gen</w:instrText>
      </w:r>
      <w:r w:rsidRPr="008079E8">
        <w:rPr>
          <w:lang w:val="el-GR"/>
        </w:rPr>
        <w:instrText>/</w:instrText>
      </w:r>
      <w:r>
        <w:instrText>bourses</w:instrText>
      </w:r>
      <w:r w:rsidRPr="008079E8">
        <w:rPr>
          <w:lang w:val="el-GR"/>
        </w:rPr>
        <w:instrText>-</w:instrText>
      </w:r>
      <w:r>
        <w:instrText>de</w:instrText>
      </w:r>
      <w:r w:rsidRPr="008079E8">
        <w:rPr>
          <w:lang w:val="el-GR"/>
        </w:rPr>
        <w:instrText>-</w:instrText>
      </w:r>
      <w:r>
        <w:instrText>mobilite</w:instrText>
      </w:r>
      <w:r w:rsidRPr="008079E8">
        <w:rPr>
          <w:lang w:val="el-GR"/>
        </w:rPr>
        <w:instrText>-</w:instrText>
      </w:r>
      <w:r>
        <w:instrText>el</w:instrText>
      </w:r>
      <w:r w:rsidRPr="008079E8">
        <w:rPr>
          <w:lang w:val="el-GR"/>
        </w:rPr>
        <w:instrText>/</w:instrText>
      </w:r>
      <w:r>
        <w:instrText>bourses</w:instrText>
      </w:r>
      <w:r w:rsidRPr="008079E8">
        <w:rPr>
          <w:lang w:val="el-GR"/>
        </w:rPr>
        <w:instrText>-</w:instrText>
      </w:r>
      <w:r>
        <w:instrText>de</w:instrText>
      </w:r>
      <w:r w:rsidRPr="008079E8">
        <w:rPr>
          <w:lang w:val="el-GR"/>
        </w:rPr>
        <w:instrText>-</w:instrText>
      </w:r>
      <w:r>
        <w:instrText>master</w:instrText>
      </w:r>
      <w:r w:rsidRPr="008079E8">
        <w:rPr>
          <w:lang w:val="el-GR"/>
        </w:rPr>
        <w:instrText>-2-</w:instrText>
      </w:r>
      <w:r>
        <w:instrText>el</w:instrText>
      </w:r>
      <w:r w:rsidRPr="008079E8">
        <w:rPr>
          <w:lang w:val="el-GR"/>
        </w:rPr>
        <w:instrText xml:space="preserve">" </w:instrText>
      </w:r>
      <w:r>
        <w:fldChar w:fldCharType="separate"/>
      </w:r>
      <w:r w:rsidR="00BE52AF" w:rsidRPr="000408F7">
        <w:rPr>
          <w:rStyle w:val="Lienhypertexte"/>
          <w:rFonts w:asciiTheme="minorHAnsi" w:eastAsia="Times New Roman" w:hAnsiTheme="minorHAnsi" w:cs="Tahoma"/>
          <w:b/>
          <w:sz w:val="22"/>
          <w:szCs w:val="22"/>
          <w:lang w:eastAsia="el-GR"/>
        </w:rPr>
        <w:t>http</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www</w:t>
      </w:r>
      <w:r w:rsidR="00BE52AF" w:rsidRPr="00CC0B37">
        <w:rPr>
          <w:rStyle w:val="Lienhypertexte"/>
          <w:rFonts w:asciiTheme="minorHAnsi" w:eastAsia="Times New Roman" w:hAnsiTheme="minorHAnsi" w:cs="Tahoma"/>
          <w:b/>
          <w:sz w:val="22"/>
          <w:szCs w:val="22"/>
          <w:lang w:val="el-GR" w:eastAsia="el-GR"/>
        </w:rPr>
        <w:t>.</w:t>
      </w:r>
      <w:proofErr w:type="spellStart"/>
      <w:r w:rsidR="00BE52AF" w:rsidRPr="000408F7">
        <w:rPr>
          <w:rStyle w:val="Lienhypertexte"/>
          <w:rFonts w:asciiTheme="minorHAnsi" w:eastAsia="Times New Roman" w:hAnsiTheme="minorHAnsi" w:cs="Tahoma"/>
          <w:b/>
          <w:sz w:val="22"/>
          <w:szCs w:val="22"/>
          <w:lang w:eastAsia="el-GR"/>
        </w:rPr>
        <w:t>ifa</w:t>
      </w:r>
      <w:proofErr w:type="spellEnd"/>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gr</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el</w:t>
      </w:r>
      <w:r w:rsidR="00BE52AF" w:rsidRPr="00CC0B37">
        <w:rPr>
          <w:rStyle w:val="Lienhypertexte"/>
          <w:rFonts w:asciiTheme="minorHAnsi" w:eastAsia="Times New Roman" w:hAnsiTheme="minorHAnsi" w:cs="Tahoma"/>
          <w:b/>
          <w:sz w:val="22"/>
          <w:szCs w:val="22"/>
          <w:lang w:val="el-GR" w:eastAsia="el-GR"/>
        </w:rPr>
        <w:t>/</w:t>
      </w:r>
      <w:proofErr w:type="spellStart"/>
      <w:r w:rsidR="00BE52AF" w:rsidRPr="000408F7">
        <w:rPr>
          <w:rStyle w:val="Lienhypertexte"/>
          <w:rFonts w:asciiTheme="minorHAnsi" w:eastAsia="Times New Roman" w:hAnsiTheme="minorHAnsi" w:cs="Tahoma"/>
          <w:b/>
          <w:sz w:val="22"/>
          <w:szCs w:val="22"/>
          <w:lang w:eastAsia="el-GR"/>
        </w:rPr>
        <w:t>etudes</w:t>
      </w:r>
      <w:proofErr w:type="spellEnd"/>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en</w:t>
      </w:r>
      <w:r w:rsidR="00BE52AF" w:rsidRPr="00CC0B37">
        <w:rPr>
          <w:rStyle w:val="Lienhypertexte"/>
          <w:rFonts w:asciiTheme="minorHAnsi" w:eastAsia="Times New Roman" w:hAnsiTheme="minorHAnsi" w:cs="Tahoma"/>
          <w:b/>
          <w:sz w:val="22"/>
          <w:szCs w:val="22"/>
          <w:lang w:val="el-GR" w:eastAsia="el-GR"/>
        </w:rPr>
        <w:t>-</w:t>
      </w:r>
      <w:proofErr w:type="spellStart"/>
      <w:r w:rsidR="00BE52AF" w:rsidRPr="000408F7">
        <w:rPr>
          <w:rStyle w:val="Lienhypertexte"/>
          <w:rFonts w:asciiTheme="minorHAnsi" w:eastAsia="Times New Roman" w:hAnsiTheme="minorHAnsi" w:cs="Tahoma"/>
          <w:b/>
          <w:sz w:val="22"/>
          <w:szCs w:val="22"/>
          <w:lang w:eastAsia="el-GR"/>
        </w:rPr>
        <w:t>fr</w:t>
      </w:r>
      <w:proofErr w:type="spellEnd"/>
      <w:r w:rsidR="00BE52AF" w:rsidRPr="00CC0B37">
        <w:rPr>
          <w:rStyle w:val="Lienhypertexte"/>
          <w:rFonts w:asciiTheme="minorHAnsi" w:eastAsia="Times New Roman" w:hAnsiTheme="minorHAnsi" w:cs="Tahoma"/>
          <w:b/>
          <w:sz w:val="22"/>
          <w:szCs w:val="22"/>
          <w:lang w:val="el-GR" w:eastAsia="el-GR"/>
        </w:rPr>
        <w:t>-</w:t>
      </w:r>
      <w:proofErr w:type="spellStart"/>
      <w:r w:rsidR="00BE52AF" w:rsidRPr="000408F7">
        <w:rPr>
          <w:rStyle w:val="Lienhypertexte"/>
          <w:rFonts w:asciiTheme="minorHAnsi" w:eastAsia="Times New Roman" w:hAnsiTheme="minorHAnsi" w:cs="Tahoma"/>
          <w:b/>
          <w:sz w:val="22"/>
          <w:szCs w:val="22"/>
          <w:lang w:eastAsia="el-GR"/>
        </w:rPr>
        <w:t>gen</w:t>
      </w:r>
      <w:proofErr w:type="spellEnd"/>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bourses</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de</w:t>
      </w:r>
      <w:r w:rsidR="00BE52AF" w:rsidRPr="00CC0B37">
        <w:rPr>
          <w:rStyle w:val="Lienhypertexte"/>
          <w:rFonts w:asciiTheme="minorHAnsi" w:eastAsia="Times New Roman" w:hAnsiTheme="minorHAnsi" w:cs="Tahoma"/>
          <w:b/>
          <w:sz w:val="22"/>
          <w:szCs w:val="22"/>
          <w:lang w:val="el-GR" w:eastAsia="el-GR"/>
        </w:rPr>
        <w:t>-</w:t>
      </w:r>
      <w:proofErr w:type="spellStart"/>
      <w:r w:rsidR="00BE52AF" w:rsidRPr="000408F7">
        <w:rPr>
          <w:rStyle w:val="Lienhypertexte"/>
          <w:rFonts w:asciiTheme="minorHAnsi" w:eastAsia="Times New Roman" w:hAnsiTheme="minorHAnsi" w:cs="Tahoma"/>
          <w:b/>
          <w:sz w:val="22"/>
          <w:szCs w:val="22"/>
          <w:lang w:eastAsia="el-GR"/>
        </w:rPr>
        <w:t>mobilite</w:t>
      </w:r>
      <w:proofErr w:type="spellEnd"/>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el</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bourses</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de</w:t>
      </w:r>
      <w:r w:rsidR="00BE52AF" w:rsidRPr="00CC0B37">
        <w:rPr>
          <w:rStyle w:val="Lienhypertexte"/>
          <w:rFonts w:asciiTheme="minorHAnsi" w:eastAsia="Times New Roman" w:hAnsiTheme="minorHAnsi" w:cs="Tahoma"/>
          <w:b/>
          <w:sz w:val="22"/>
          <w:szCs w:val="22"/>
          <w:lang w:val="el-GR" w:eastAsia="el-GR"/>
        </w:rPr>
        <w:t>-</w:t>
      </w:r>
      <w:r w:rsidR="00BE52AF" w:rsidRPr="000408F7">
        <w:rPr>
          <w:rStyle w:val="Lienhypertexte"/>
          <w:rFonts w:asciiTheme="minorHAnsi" w:eastAsia="Times New Roman" w:hAnsiTheme="minorHAnsi" w:cs="Tahoma"/>
          <w:b/>
          <w:sz w:val="22"/>
          <w:szCs w:val="22"/>
          <w:lang w:eastAsia="el-GR"/>
        </w:rPr>
        <w:t>master</w:t>
      </w:r>
      <w:r w:rsidR="00BE52AF" w:rsidRPr="00CC0B37">
        <w:rPr>
          <w:rStyle w:val="Lienhypertexte"/>
          <w:rFonts w:asciiTheme="minorHAnsi" w:eastAsia="Times New Roman" w:hAnsiTheme="minorHAnsi" w:cs="Tahoma"/>
          <w:b/>
          <w:sz w:val="22"/>
          <w:szCs w:val="22"/>
          <w:lang w:val="el-GR" w:eastAsia="el-GR"/>
        </w:rPr>
        <w:t>-2-</w:t>
      </w:r>
      <w:r w:rsidR="00BE52AF" w:rsidRPr="000408F7">
        <w:rPr>
          <w:rStyle w:val="Lienhypertexte"/>
          <w:rFonts w:asciiTheme="minorHAnsi" w:eastAsia="Times New Roman" w:hAnsiTheme="minorHAnsi" w:cs="Tahoma"/>
          <w:b/>
          <w:sz w:val="22"/>
          <w:szCs w:val="22"/>
          <w:lang w:eastAsia="el-GR"/>
        </w:rPr>
        <w:t>el</w:t>
      </w:r>
      <w:r>
        <w:rPr>
          <w:rStyle w:val="Lienhypertexte"/>
          <w:rFonts w:asciiTheme="minorHAnsi" w:eastAsia="Times New Roman" w:hAnsiTheme="minorHAnsi" w:cs="Tahoma"/>
          <w:b/>
          <w:sz w:val="22"/>
          <w:szCs w:val="22"/>
          <w:lang w:eastAsia="el-GR"/>
        </w:rPr>
        <w:fldChar w:fldCharType="end"/>
      </w:r>
    </w:p>
    <w:p w:rsidR="00DE6573" w:rsidRPr="00DE6573" w:rsidRDefault="00DE6573" w:rsidP="000408F7">
      <w:pPr>
        <w:jc w:val="both"/>
        <w:rPr>
          <w:rStyle w:val="Lienhypertexte"/>
          <w:rFonts w:eastAsia="Times New Roman"/>
          <w:b/>
          <w:lang w:val="el-GR" w:eastAsia="el-GR"/>
        </w:rPr>
      </w:pPr>
    </w:p>
    <w:p w:rsidR="00657B0D" w:rsidRPr="009274D8" w:rsidRDefault="00657B0D" w:rsidP="0022086F">
      <w:pPr>
        <w:pStyle w:val="NormalWeb"/>
        <w:spacing w:before="0" w:beforeAutospacing="0" w:after="0" w:afterAutospacing="0"/>
        <w:jc w:val="both"/>
        <w:rPr>
          <w:rFonts w:asciiTheme="minorHAnsi" w:hAnsiTheme="minorHAnsi"/>
          <w:sz w:val="22"/>
          <w:szCs w:val="22"/>
          <w:lang w:val="el-GR"/>
        </w:rPr>
      </w:pPr>
      <w:r w:rsidRPr="009274D8">
        <w:rPr>
          <w:rFonts w:asciiTheme="minorHAnsi" w:hAnsiTheme="minorHAnsi"/>
          <w:sz w:val="22"/>
          <w:szCs w:val="22"/>
          <w:lang w:val="el-GR"/>
        </w:rPr>
        <w:t>…………………………………………………………………………………………………………………………………………………………………</w:t>
      </w:r>
    </w:p>
    <w:p w:rsidR="00657B0D" w:rsidRPr="009274D8" w:rsidRDefault="00657B0D" w:rsidP="0022086F">
      <w:pPr>
        <w:pStyle w:val="NormalWeb"/>
        <w:spacing w:before="0" w:beforeAutospacing="0" w:after="0" w:afterAutospacing="0"/>
        <w:jc w:val="both"/>
        <w:rPr>
          <w:rFonts w:asciiTheme="minorHAnsi" w:hAnsiTheme="minorHAnsi"/>
          <w:sz w:val="22"/>
          <w:szCs w:val="22"/>
          <w:lang w:val="el-GR"/>
        </w:rPr>
      </w:pPr>
    </w:p>
    <w:p w:rsidR="00BE52AF" w:rsidRPr="00217F4D" w:rsidRDefault="00BE52AF" w:rsidP="00BE52AF">
      <w:pPr>
        <w:jc w:val="both"/>
        <w:outlineLvl w:val="0"/>
        <w:rPr>
          <w:rFonts w:asciiTheme="minorHAnsi" w:eastAsia="Times New Roman" w:hAnsiTheme="minorHAnsi" w:cs="Tahoma"/>
          <w:b/>
          <w:bCs/>
          <w:color w:val="C00000"/>
          <w:kern w:val="36"/>
          <w:lang w:val="el-GR" w:eastAsia="el-GR"/>
        </w:rPr>
      </w:pPr>
      <w:r w:rsidRPr="00217F4D">
        <w:rPr>
          <w:rFonts w:asciiTheme="minorHAnsi" w:hAnsiTheme="minorHAnsi" w:cs="Tahoma"/>
          <w:b/>
          <w:color w:val="C00000"/>
          <w:lang w:val="el-GR"/>
        </w:rPr>
        <w:t>2. –</w:t>
      </w:r>
      <w:r w:rsidRPr="00217F4D">
        <w:rPr>
          <w:rFonts w:asciiTheme="minorHAnsi" w:hAnsiTheme="minorHAnsi" w:cs="Tahoma"/>
          <w:color w:val="C00000"/>
          <w:lang w:val="el-GR"/>
        </w:rPr>
        <w:t xml:space="preserve"> </w:t>
      </w:r>
      <w:r w:rsidRPr="00217F4D">
        <w:rPr>
          <w:rFonts w:asciiTheme="minorHAnsi" w:hAnsiTheme="minorHAnsi" w:cs="Tahoma"/>
          <w:b/>
          <w:color w:val="C00000"/>
          <w:lang w:val="el-GR"/>
        </w:rPr>
        <w:t>Πρόγραμμα υ</w:t>
      </w:r>
      <w:r w:rsidRPr="00217F4D">
        <w:rPr>
          <w:rFonts w:asciiTheme="minorHAnsi" w:eastAsia="Times New Roman" w:hAnsiTheme="minorHAnsi" w:cs="Tahoma"/>
          <w:b/>
          <w:bCs/>
          <w:color w:val="C00000"/>
          <w:kern w:val="36"/>
          <w:lang w:val="el-GR" w:eastAsia="el-GR"/>
        </w:rPr>
        <w:t>ποτροφιών για νέους ερευνητές: «</w:t>
      </w:r>
      <w:r w:rsidRPr="00217F4D">
        <w:rPr>
          <w:rFonts w:asciiTheme="minorHAnsi" w:eastAsia="Times New Roman" w:hAnsiTheme="minorHAnsi" w:cs="Tahoma"/>
          <w:b/>
          <w:bCs/>
          <w:color w:val="C00000"/>
          <w:kern w:val="36"/>
          <w:lang w:eastAsia="el-GR"/>
        </w:rPr>
        <w:t>S</w:t>
      </w:r>
      <w:r w:rsidRPr="00217F4D">
        <w:rPr>
          <w:rFonts w:asciiTheme="minorHAnsi" w:eastAsia="Times New Roman" w:hAnsiTheme="minorHAnsi" w:cs="Tahoma"/>
          <w:b/>
          <w:bCs/>
          <w:color w:val="C00000"/>
          <w:kern w:val="36"/>
          <w:lang w:val="el-GR" w:eastAsia="el-GR"/>
        </w:rPr>
        <w:t>é</w:t>
      </w:r>
      <w:r w:rsidRPr="00217F4D">
        <w:rPr>
          <w:rFonts w:asciiTheme="minorHAnsi" w:eastAsia="Times New Roman" w:hAnsiTheme="minorHAnsi" w:cs="Tahoma"/>
          <w:b/>
          <w:bCs/>
          <w:color w:val="C00000"/>
          <w:kern w:val="36"/>
          <w:lang w:eastAsia="el-GR"/>
        </w:rPr>
        <w:t>jours</w:t>
      </w:r>
      <w:r w:rsidRPr="00217F4D">
        <w:rPr>
          <w:rFonts w:asciiTheme="minorHAnsi" w:eastAsia="Times New Roman" w:hAnsiTheme="minorHAnsi" w:cs="Tahoma"/>
          <w:b/>
          <w:bCs/>
          <w:color w:val="C00000"/>
          <w:kern w:val="36"/>
          <w:lang w:val="el-GR" w:eastAsia="el-GR"/>
        </w:rPr>
        <w:t xml:space="preserve"> </w:t>
      </w:r>
      <w:r w:rsidRPr="00217F4D">
        <w:rPr>
          <w:rFonts w:asciiTheme="minorHAnsi" w:eastAsia="Times New Roman" w:hAnsiTheme="minorHAnsi" w:cs="Tahoma"/>
          <w:b/>
          <w:bCs/>
          <w:color w:val="C00000"/>
          <w:kern w:val="36"/>
          <w:lang w:eastAsia="el-GR"/>
        </w:rPr>
        <w:t>scientifiques</w:t>
      </w:r>
      <w:r w:rsidRPr="00217F4D">
        <w:rPr>
          <w:rFonts w:asciiTheme="minorHAnsi" w:eastAsia="Times New Roman" w:hAnsiTheme="minorHAnsi" w:cs="Tahoma"/>
          <w:b/>
          <w:bCs/>
          <w:color w:val="C00000"/>
          <w:kern w:val="36"/>
          <w:lang w:val="el-GR" w:eastAsia="el-GR"/>
        </w:rPr>
        <w:t xml:space="preserve"> </w:t>
      </w:r>
      <w:r w:rsidRPr="00217F4D">
        <w:rPr>
          <w:rFonts w:asciiTheme="minorHAnsi" w:eastAsia="Times New Roman" w:hAnsiTheme="minorHAnsi" w:cs="Tahoma"/>
          <w:b/>
          <w:bCs/>
          <w:color w:val="C00000"/>
          <w:kern w:val="36"/>
          <w:lang w:eastAsia="el-GR"/>
        </w:rPr>
        <w:t>de</w:t>
      </w:r>
      <w:r w:rsidRPr="00217F4D">
        <w:rPr>
          <w:rFonts w:asciiTheme="minorHAnsi" w:eastAsia="Times New Roman" w:hAnsiTheme="minorHAnsi" w:cs="Tahoma"/>
          <w:b/>
          <w:bCs/>
          <w:color w:val="C00000"/>
          <w:kern w:val="36"/>
          <w:lang w:val="el-GR" w:eastAsia="el-GR"/>
        </w:rPr>
        <w:t xml:space="preserve"> </w:t>
      </w:r>
      <w:r w:rsidRPr="00217F4D">
        <w:rPr>
          <w:rFonts w:asciiTheme="minorHAnsi" w:eastAsia="Times New Roman" w:hAnsiTheme="minorHAnsi" w:cs="Tahoma"/>
          <w:b/>
          <w:bCs/>
          <w:color w:val="C00000"/>
          <w:kern w:val="36"/>
          <w:lang w:eastAsia="el-GR"/>
        </w:rPr>
        <w:t>haut</w:t>
      </w:r>
      <w:r w:rsidRPr="00217F4D">
        <w:rPr>
          <w:rFonts w:asciiTheme="minorHAnsi" w:eastAsia="Times New Roman" w:hAnsiTheme="minorHAnsi" w:cs="Tahoma"/>
          <w:b/>
          <w:bCs/>
          <w:color w:val="C00000"/>
          <w:kern w:val="36"/>
          <w:lang w:val="el-GR" w:eastAsia="el-GR"/>
        </w:rPr>
        <w:t xml:space="preserve"> </w:t>
      </w:r>
      <w:r w:rsidRPr="00217F4D">
        <w:rPr>
          <w:rFonts w:asciiTheme="minorHAnsi" w:eastAsia="Times New Roman" w:hAnsiTheme="minorHAnsi" w:cs="Tahoma"/>
          <w:b/>
          <w:bCs/>
          <w:color w:val="C00000"/>
          <w:kern w:val="36"/>
          <w:lang w:eastAsia="el-GR"/>
        </w:rPr>
        <w:t>niveau</w:t>
      </w:r>
      <w:r w:rsidRPr="00217F4D">
        <w:rPr>
          <w:rFonts w:asciiTheme="minorHAnsi" w:eastAsia="Times New Roman" w:hAnsiTheme="minorHAnsi" w:cs="Tahoma"/>
          <w:b/>
          <w:bCs/>
          <w:color w:val="C00000"/>
          <w:kern w:val="36"/>
          <w:lang w:val="el-GR" w:eastAsia="el-GR"/>
        </w:rPr>
        <w:t>» (</w:t>
      </w:r>
      <w:r w:rsidRPr="00217F4D">
        <w:rPr>
          <w:rFonts w:asciiTheme="minorHAnsi" w:eastAsia="Times New Roman" w:hAnsiTheme="minorHAnsi" w:cs="Tahoma"/>
          <w:b/>
          <w:bCs/>
          <w:color w:val="C00000"/>
          <w:kern w:val="36"/>
          <w:lang w:eastAsia="el-GR"/>
        </w:rPr>
        <w:t>SSHN</w:t>
      </w:r>
      <w:r w:rsidRPr="00217F4D">
        <w:rPr>
          <w:rFonts w:asciiTheme="minorHAnsi" w:eastAsia="Times New Roman" w:hAnsiTheme="minorHAnsi" w:cs="Tahoma"/>
          <w:b/>
          <w:bCs/>
          <w:color w:val="C00000"/>
          <w:kern w:val="36"/>
          <w:lang w:val="el-GR" w:eastAsia="el-GR"/>
        </w:rPr>
        <w:t>)</w:t>
      </w:r>
    </w:p>
    <w:p w:rsidR="00BE52AF" w:rsidRPr="00BE52AF" w:rsidRDefault="00BE52AF" w:rsidP="00BE52AF">
      <w:pPr>
        <w:jc w:val="both"/>
        <w:outlineLvl w:val="0"/>
        <w:rPr>
          <w:rFonts w:asciiTheme="minorHAnsi" w:eastAsia="Times New Roman" w:hAnsiTheme="minorHAnsi" w:cs="Tahoma"/>
          <w:b/>
          <w:bCs/>
          <w:color w:val="FF0000"/>
          <w:kern w:val="36"/>
          <w:lang w:val="el-GR" w:eastAsia="el-GR"/>
        </w:rPr>
      </w:pPr>
    </w:p>
    <w:p w:rsidR="00BE52AF" w:rsidRPr="00BE52AF" w:rsidRDefault="00BE52AF" w:rsidP="00BE52AF">
      <w:pPr>
        <w:jc w:val="both"/>
        <w:outlineLvl w:val="2"/>
        <w:rPr>
          <w:rFonts w:asciiTheme="minorHAnsi" w:eastAsia="Times New Roman" w:hAnsiTheme="minorHAnsi" w:cs="Tahoma"/>
          <w:b/>
          <w:bCs/>
          <w:color w:val="0070C0"/>
          <w:lang w:val="el-GR" w:eastAsia="el-GR"/>
        </w:rPr>
      </w:pPr>
      <w:r w:rsidRPr="00BE52AF">
        <w:rPr>
          <w:rFonts w:asciiTheme="minorHAnsi" w:eastAsia="Times New Roman" w:hAnsiTheme="minorHAnsi" w:cs="Tahoma"/>
          <w:b/>
          <w:bCs/>
          <w:color w:val="0070C0"/>
          <w:lang w:val="el-GR" w:eastAsia="el-GR"/>
        </w:rPr>
        <w:t>Πρόσκληση υποβολής υποψηφιοτήτων 201</w:t>
      </w:r>
      <w:r>
        <w:rPr>
          <w:rFonts w:asciiTheme="minorHAnsi" w:eastAsia="Times New Roman" w:hAnsiTheme="minorHAnsi" w:cs="Tahoma"/>
          <w:b/>
          <w:bCs/>
          <w:color w:val="0070C0"/>
          <w:lang w:val="el-GR" w:eastAsia="el-GR"/>
        </w:rPr>
        <w:t>8</w:t>
      </w:r>
    </w:p>
    <w:p w:rsidR="00BE52AF" w:rsidRPr="00BE52AF" w:rsidRDefault="00BE52AF" w:rsidP="00BE52AF">
      <w:pPr>
        <w:jc w:val="both"/>
        <w:outlineLvl w:val="2"/>
        <w:rPr>
          <w:rFonts w:asciiTheme="minorHAnsi" w:eastAsia="Times New Roman" w:hAnsiTheme="minorHAnsi" w:cs="Tahoma"/>
          <w:b/>
          <w:bCs/>
          <w:color w:val="0070C0"/>
          <w:sz w:val="22"/>
          <w:szCs w:val="22"/>
          <w:lang w:val="el-GR" w:eastAsia="el-GR"/>
        </w:rPr>
      </w:pP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xml:space="preserve">Έχοντας ως στόχο την έναρξη ή την ενίσχυση επιστημονικών συνεργασιών υψηλού επιπέδου, η </w:t>
      </w:r>
      <w:r w:rsidRPr="00AB6C9F">
        <w:rPr>
          <w:rFonts w:asciiTheme="minorHAnsi" w:hAnsiTheme="minorHAnsi"/>
          <w:sz w:val="22"/>
          <w:szCs w:val="22"/>
          <w:lang w:val="el-GR"/>
        </w:rPr>
        <w:t>Υπηρεσία Συνεργασίας και Μορφωτικής Δράσης της Πρεσβείας της Γαλλίας/Γαλλικό Ινστιτούτο Ελλάδος</w:t>
      </w:r>
      <w:r w:rsidRPr="00FC133E">
        <w:rPr>
          <w:rFonts w:asciiTheme="minorHAnsi" w:hAnsiTheme="minorHAnsi" w:cs="Tahoma"/>
          <w:sz w:val="22"/>
          <w:szCs w:val="22"/>
          <w:lang w:val="el-GR"/>
        </w:rPr>
        <w:t>, με την υποστήριξη του</w:t>
      </w:r>
      <w:r w:rsidRPr="00FC133E">
        <w:rPr>
          <w:rFonts w:asciiTheme="minorHAnsi" w:hAnsiTheme="minorHAnsi" w:cs="Tahoma"/>
          <w:sz w:val="22"/>
          <w:szCs w:val="22"/>
        </w:rPr>
        <w:t> </w:t>
      </w:r>
      <w:r w:rsidRPr="00FC133E">
        <w:rPr>
          <w:rFonts w:asciiTheme="minorHAnsi" w:hAnsiTheme="minorHAnsi" w:cs="Tahoma"/>
          <w:sz w:val="22"/>
          <w:szCs w:val="22"/>
          <w:lang w:val="el-GR"/>
        </w:rPr>
        <w:t xml:space="preserve">Υπουργείου </w:t>
      </w:r>
      <w:r w:rsidRPr="00FC133E">
        <w:rPr>
          <w:rFonts w:asciiTheme="minorHAnsi" w:hAnsiTheme="minorHAnsi"/>
          <w:lang w:val="el-GR"/>
        </w:rPr>
        <w:t>Ανώτατης Εκπαίδευσης, Έρευνας και Καινοτομίας της Γαλλίας</w:t>
      </w:r>
      <w:r w:rsidRPr="00BE52AF">
        <w:rPr>
          <w:rFonts w:asciiTheme="minorHAnsi" w:eastAsia="Times New Roman" w:hAnsiTheme="minorHAnsi" w:cs="Tahoma"/>
          <w:sz w:val="22"/>
          <w:szCs w:val="22"/>
          <w:lang w:val="el-GR" w:eastAsia="el-GR"/>
        </w:rPr>
        <w:t xml:space="preserve"> χορηγεί υποτροφίες μεταδιδακτορικής έρευνας σύντομης διάρκειας, σε νέους Έλληνες επιστήμονες με σημαντική ερευνητική δυναμική και προοπτικές, σε συγκεκριμένους επιστημονικούς τομείς, με την υποστήριξη του</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Υπουργείου Εθνικής Παιδείας, Ανώτατης Εκπαίδευσης και Έρευνας της Γαλλίας και της εταιρείας </w:t>
      </w:r>
      <w:r w:rsidRPr="00BE52AF">
        <w:rPr>
          <w:rFonts w:asciiTheme="minorHAnsi" w:eastAsia="Times New Roman" w:hAnsiTheme="minorHAnsi" w:cs="Tahoma"/>
          <w:sz w:val="22"/>
          <w:szCs w:val="22"/>
          <w:lang w:val="en-US" w:eastAsia="el-GR"/>
        </w:rPr>
        <w:t>Air</w:t>
      </w:r>
      <w:r w:rsidRPr="00BE52AF">
        <w:rPr>
          <w:rFonts w:asciiTheme="minorHAnsi" w:eastAsia="Times New Roman" w:hAnsiTheme="minorHAnsi" w:cs="Tahoma"/>
          <w:sz w:val="22"/>
          <w:szCs w:val="22"/>
          <w:lang w:val="el-GR" w:eastAsia="el-GR"/>
        </w:rPr>
        <w:t xml:space="preserve"> </w:t>
      </w:r>
      <w:r w:rsidRPr="00BE52AF">
        <w:rPr>
          <w:rFonts w:asciiTheme="minorHAnsi" w:eastAsia="Times New Roman" w:hAnsiTheme="minorHAnsi" w:cs="Tahoma"/>
          <w:sz w:val="22"/>
          <w:szCs w:val="22"/>
          <w:lang w:val="en-US" w:eastAsia="el-GR"/>
        </w:rPr>
        <w:t>France</w:t>
      </w:r>
      <w:r w:rsidRPr="00BE52AF">
        <w:rPr>
          <w:rFonts w:asciiTheme="minorHAnsi" w:eastAsia="Times New Roman" w:hAnsiTheme="minorHAnsi" w:cs="Tahoma"/>
          <w:sz w:val="22"/>
          <w:szCs w:val="22"/>
          <w:lang w:val="el-GR" w:eastAsia="el-GR"/>
        </w:rPr>
        <w:t>.</w:t>
      </w:r>
    </w:p>
    <w:p w:rsidR="00BE52AF" w:rsidRPr="00BE52AF" w:rsidRDefault="00BE52AF" w:rsidP="00BE52AF">
      <w:pPr>
        <w:jc w:val="both"/>
        <w:rPr>
          <w:rFonts w:asciiTheme="minorHAnsi" w:eastAsia="Times New Roman" w:hAnsiTheme="minorHAnsi" w:cs="Tahoma"/>
          <w:sz w:val="22"/>
          <w:szCs w:val="22"/>
          <w:lang w:val="el-GR" w:eastAsia="el-GR"/>
        </w:rPr>
      </w:pP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Η υποτροφία, διάρκειας 1-4 μηνών, χορηγείται αποκλειστικά για το τρέχον έτος.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xml:space="preserve">Το συγκεκριμένο πρόγραμμα υποτροφιών αφορά τα ερευνητικά πεδία που εντάσσονται στους τομείς της Στρατηγικής Εταιρικής Σχέσης Ελλάδας-Γαλλίας. </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xml:space="preserve">Προτεραιότητα δίνεται στα μέλη του ελληνογαλλικού δικτύου για τη καινοτομία </w:t>
      </w:r>
      <w:r w:rsidRPr="00BE52AF">
        <w:rPr>
          <w:rFonts w:asciiTheme="minorHAnsi" w:eastAsia="Times New Roman" w:hAnsiTheme="minorHAnsi" w:cs="Tahoma"/>
          <w:sz w:val="22"/>
          <w:szCs w:val="22"/>
          <w:lang w:eastAsia="el-GR"/>
        </w:rPr>
        <w:t>MAZINNOV</w:t>
      </w:r>
      <w:r w:rsidRPr="00BE52AF">
        <w:rPr>
          <w:rFonts w:asciiTheme="minorHAnsi" w:eastAsia="Times New Roman" w:hAnsiTheme="minorHAnsi" w:cs="Tahoma"/>
          <w:sz w:val="22"/>
          <w:szCs w:val="22"/>
          <w:lang w:val="el-GR" w:eastAsia="el-GR"/>
        </w:rPr>
        <w:t>.</w:t>
      </w:r>
    </w:p>
    <w:p w:rsidR="00BE52AF" w:rsidRPr="00BE52AF" w:rsidRDefault="00BE52AF" w:rsidP="00BE52AF">
      <w:pPr>
        <w:jc w:val="both"/>
        <w:rPr>
          <w:rFonts w:asciiTheme="minorHAnsi" w:eastAsia="Times New Roman" w:hAnsiTheme="minorHAnsi" w:cs="Tahoma"/>
          <w:sz w:val="22"/>
          <w:szCs w:val="22"/>
          <w:lang w:val="el-GR" w:eastAsia="el-GR"/>
        </w:rPr>
      </w:pP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Οι τομείς προτεραιότητας είναι οι εξής: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Ψηφιακές Τεχνολογίες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Ενέργεια - Περιβάλλον</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Γεωπονία - </w:t>
      </w:r>
      <w:proofErr w:type="spellStart"/>
      <w:r w:rsidRPr="00BE52AF">
        <w:rPr>
          <w:rFonts w:asciiTheme="minorHAnsi" w:eastAsia="Times New Roman" w:hAnsiTheme="minorHAnsi" w:cs="Tahoma"/>
          <w:sz w:val="22"/>
          <w:szCs w:val="22"/>
          <w:lang w:val="el-GR" w:eastAsia="el-GR"/>
        </w:rPr>
        <w:t>Αγροδιατροφή</w:t>
      </w:r>
      <w:proofErr w:type="spellEnd"/>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Βιοτεχνολογίες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Υλικά</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Διάστημα - Αεροναυπηγική</w:t>
      </w:r>
    </w:p>
    <w:p w:rsidR="00BE52AF" w:rsidRPr="00BE52AF" w:rsidRDefault="00BE52AF" w:rsidP="00BE52AF">
      <w:pPr>
        <w:jc w:val="both"/>
        <w:outlineLvl w:val="3"/>
        <w:rPr>
          <w:rFonts w:asciiTheme="minorHAnsi" w:eastAsia="Times New Roman" w:hAnsiTheme="minorHAnsi" w:cs="Tahoma"/>
          <w:b/>
          <w:bCs/>
          <w:sz w:val="22"/>
          <w:szCs w:val="22"/>
          <w:lang w:val="el-GR" w:eastAsia="el-GR"/>
        </w:rPr>
      </w:pPr>
    </w:p>
    <w:p w:rsidR="00BE52AF" w:rsidRPr="00BE52AF" w:rsidRDefault="00BE52AF" w:rsidP="00BE52AF">
      <w:pPr>
        <w:jc w:val="both"/>
        <w:outlineLvl w:val="3"/>
        <w:rPr>
          <w:rFonts w:asciiTheme="minorHAnsi" w:eastAsia="Times New Roman" w:hAnsiTheme="minorHAnsi" w:cs="Tahoma"/>
          <w:b/>
          <w:bCs/>
          <w:sz w:val="22"/>
          <w:szCs w:val="22"/>
          <w:lang w:val="el-GR" w:eastAsia="el-GR"/>
        </w:rPr>
      </w:pPr>
      <w:r w:rsidRPr="00BE52AF">
        <w:rPr>
          <w:rFonts w:asciiTheme="minorHAnsi" w:eastAsia="Times New Roman" w:hAnsiTheme="minorHAnsi" w:cs="Tahoma"/>
          <w:b/>
          <w:bCs/>
          <w:sz w:val="22"/>
          <w:szCs w:val="22"/>
          <w:lang w:val="el-GR" w:eastAsia="el-GR"/>
        </w:rPr>
        <w:t>Στόχος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Οι υποτροφίες αυτές δίνουν στους νέους Έλληνες ερευνητές τη δυνατότητα να εργαστούν σε μια γαλλική ερευνητική ομάδα, η οποία υπάγεται σε ένα Ίδρυμα Ανώτατης Εκπαίδευσης, έναν ερευνητικό οργανισμό ή μια επιχείρηση.</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xml:space="preserve">Οι υποτροφίες πρέπει να συμβάλλουν στην έναρξη και την ενίσχυση των ελληνογαλλικών συνεργασιών όσον αφορά την έρευνα και την καινοτομία. </w:t>
      </w:r>
    </w:p>
    <w:p w:rsidR="00BE52AF" w:rsidRPr="00BE52AF" w:rsidRDefault="00BE52AF" w:rsidP="00BE52AF">
      <w:pPr>
        <w:jc w:val="both"/>
        <w:rPr>
          <w:rFonts w:asciiTheme="minorHAnsi" w:eastAsia="Times New Roman" w:hAnsiTheme="minorHAnsi" w:cs="Tahoma"/>
          <w:sz w:val="22"/>
          <w:szCs w:val="22"/>
          <w:lang w:val="el-GR" w:eastAsia="el-GR"/>
        </w:rPr>
      </w:pPr>
    </w:p>
    <w:p w:rsidR="00BE52AF" w:rsidRPr="00BE52AF" w:rsidRDefault="00BE52AF" w:rsidP="00BE52AF">
      <w:pPr>
        <w:jc w:val="both"/>
        <w:outlineLvl w:val="3"/>
        <w:rPr>
          <w:rFonts w:asciiTheme="minorHAnsi" w:eastAsia="Times New Roman" w:hAnsiTheme="minorHAnsi" w:cs="Tahoma"/>
          <w:b/>
          <w:bCs/>
          <w:sz w:val="22"/>
          <w:szCs w:val="22"/>
          <w:lang w:val="el-GR" w:eastAsia="el-GR"/>
        </w:rPr>
      </w:pPr>
      <w:r w:rsidRPr="00BE52AF">
        <w:rPr>
          <w:rFonts w:asciiTheme="minorHAnsi" w:eastAsia="Times New Roman" w:hAnsiTheme="minorHAnsi" w:cs="Tahoma"/>
          <w:b/>
          <w:bCs/>
          <w:sz w:val="22"/>
          <w:szCs w:val="22"/>
          <w:lang w:val="el-GR" w:eastAsia="el-GR"/>
        </w:rPr>
        <w:t xml:space="preserve">Κριτήρια </w:t>
      </w:r>
      <w:proofErr w:type="spellStart"/>
      <w:r w:rsidRPr="00BE52AF">
        <w:rPr>
          <w:rFonts w:asciiTheme="minorHAnsi" w:eastAsia="Times New Roman" w:hAnsiTheme="minorHAnsi" w:cs="Tahoma"/>
          <w:b/>
          <w:bCs/>
          <w:sz w:val="22"/>
          <w:szCs w:val="22"/>
          <w:lang w:val="el-GR" w:eastAsia="el-GR"/>
        </w:rPr>
        <w:t>επιλεξιμότητας</w:t>
      </w:r>
      <w:proofErr w:type="spellEnd"/>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να έχουν ελληνική ιθαγένεια και να διαμένουν στην Ελλάδα</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να είναι ηλικίας έως 35 ετών το ανώτερο</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να έχουν υποστηρίξει μια διδακτορική διατριβή το αργότερο 5 χρόνια πριν την αίτηση ή να έχουν υποστηρίξει τη διδακτορική τους διατριβή πριν τις 30 Ιουνίου 2017</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να εργάζονται σε έναν δημόσιο ή ιδιωτικό ερευνητικό οργανισμό ή σε ένα ελληνικό Ίδρυμα Ανώτατης Εκπαίδευσης</w:t>
      </w:r>
      <w:r>
        <w:rPr>
          <w:rFonts w:asciiTheme="minorHAnsi" w:eastAsia="Times New Roman" w:hAnsiTheme="minorHAnsi" w:cs="Tahoma"/>
          <w:sz w:val="22"/>
          <w:szCs w:val="22"/>
          <w:lang w:val="el-GR" w:eastAsia="el-GR"/>
        </w:rPr>
        <w:t xml:space="preserve"> </w:t>
      </w:r>
      <w:r w:rsidRPr="00BE52AF">
        <w:rPr>
          <w:rFonts w:asciiTheme="minorHAnsi" w:hAnsiTheme="minorHAnsi"/>
          <w:sz w:val="22"/>
          <w:szCs w:val="22"/>
          <w:lang w:val="el-GR"/>
        </w:rPr>
        <w:t>με μια σύμβαση εργασίας ή έργου εν ισχύ</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να διαθέτουν μία πρόσκληση από τον γαλλικό οργανισμό υποδοχής.</w:t>
      </w:r>
    </w:p>
    <w:p w:rsidR="00BE52AF" w:rsidRPr="00BE52AF" w:rsidRDefault="00BE52AF" w:rsidP="00BE52AF">
      <w:pPr>
        <w:jc w:val="both"/>
        <w:outlineLvl w:val="3"/>
        <w:rPr>
          <w:rFonts w:asciiTheme="minorHAnsi" w:eastAsia="Times New Roman" w:hAnsiTheme="minorHAnsi" w:cs="Tahoma"/>
          <w:b/>
          <w:bCs/>
          <w:sz w:val="22"/>
          <w:szCs w:val="22"/>
          <w:lang w:val="el-GR" w:eastAsia="el-GR"/>
        </w:rPr>
      </w:pPr>
    </w:p>
    <w:p w:rsidR="00BE52AF" w:rsidRPr="00BE52AF" w:rsidRDefault="00BE52AF" w:rsidP="00BE52AF">
      <w:pPr>
        <w:jc w:val="both"/>
        <w:outlineLvl w:val="3"/>
        <w:rPr>
          <w:rFonts w:asciiTheme="minorHAnsi" w:eastAsia="Times New Roman" w:hAnsiTheme="minorHAnsi" w:cs="Tahoma"/>
          <w:b/>
          <w:bCs/>
          <w:sz w:val="22"/>
          <w:szCs w:val="22"/>
          <w:lang w:val="el-GR" w:eastAsia="el-GR"/>
        </w:rPr>
      </w:pPr>
      <w:r w:rsidRPr="00BE52AF">
        <w:rPr>
          <w:rFonts w:asciiTheme="minorHAnsi" w:eastAsia="Times New Roman" w:hAnsiTheme="minorHAnsi" w:cs="Tahoma"/>
          <w:b/>
          <w:bCs/>
          <w:sz w:val="22"/>
          <w:szCs w:val="22"/>
          <w:lang w:val="el-GR" w:eastAsia="el-GR"/>
        </w:rPr>
        <w:t>Κριτήρια επιλογής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Θα δοθεί προτεραιότητα στις ερευνητικές προτάσεις που:</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είναι ιδιαίτερα καινοτόμες στους προαναφερθέντες τομείς έρευνας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lastRenderedPageBreak/>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εντάσσονται σε μια υπάρχουσα εταιρική σχέση ή στοχεύουν να καταλήξουν στη θέσπιση μιας μακρόχρονης συνεργασίας</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w:t>
      </w:r>
      <w:r w:rsidRPr="00BE52AF">
        <w:rPr>
          <w:rFonts w:asciiTheme="minorHAnsi" w:eastAsia="Times New Roman" w:hAnsiTheme="minorHAnsi" w:cs="Tahoma"/>
          <w:sz w:val="22"/>
          <w:szCs w:val="22"/>
          <w:lang w:eastAsia="el-GR"/>
        </w:rPr>
        <w:t>         </w:t>
      </w:r>
      <w:r w:rsidRPr="00BE52AF">
        <w:rPr>
          <w:rFonts w:asciiTheme="minorHAnsi" w:eastAsia="Times New Roman" w:hAnsiTheme="minorHAnsi" w:cs="Tahoma"/>
          <w:sz w:val="22"/>
          <w:szCs w:val="22"/>
          <w:lang w:val="el-GR" w:eastAsia="el-GR"/>
        </w:rPr>
        <w:t xml:space="preserve"> οδηγούν σε μια επιστημονική δημοσίευση</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l-GR" w:eastAsia="el-GR"/>
        </w:rPr>
        <w:t xml:space="preserve">-          προτεραιότητα θα δοθεί στους ερευνητές που υπάγονται σε οργανισμούς μέλη του ελληνογαλλικού δικτύου καινοτομίας </w:t>
      </w:r>
      <w:r w:rsidRPr="00BE52AF">
        <w:rPr>
          <w:rFonts w:asciiTheme="minorHAnsi" w:eastAsia="Times New Roman" w:hAnsiTheme="minorHAnsi" w:cs="Tahoma"/>
          <w:sz w:val="22"/>
          <w:szCs w:val="22"/>
          <w:lang w:eastAsia="el-GR"/>
        </w:rPr>
        <w:t>MAZINNOV</w:t>
      </w:r>
      <w:r w:rsidRPr="00BE52AF">
        <w:rPr>
          <w:rFonts w:asciiTheme="minorHAnsi" w:eastAsia="Times New Roman" w:hAnsiTheme="minorHAnsi" w:cs="Tahoma"/>
          <w:sz w:val="22"/>
          <w:szCs w:val="22"/>
          <w:lang w:val="el-GR" w:eastAsia="el-GR"/>
        </w:rPr>
        <w:t xml:space="preserve">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mailto</w:instrText>
      </w:r>
      <w:r w:rsidR="008079E8" w:rsidRPr="008079E8">
        <w:rPr>
          <w:lang w:val="el-GR"/>
        </w:rPr>
        <w:instrText>:</w:instrText>
      </w:r>
      <w:r w:rsidR="008079E8">
        <w:instrText>mazinnov</w:instrText>
      </w:r>
      <w:r w:rsidR="008079E8" w:rsidRPr="008079E8">
        <w:rPr>
          <w:lang w:val="el-GR"/>
        </w:rPr>
        <w:instrText>@</w:instrText>
      </w:r>
      <w:r w:rsidR="008079E8">
        <w:instrText>ifa</w:instrText>
      </w:r>
      <w:r w:rsidR="008079E8" w:rsidRPr="008079E8">
        <w:rPr>
          <w:lang w:val="el-GR"/>
        </w:rPr>
        <w:instrText>.</w:instrText>
      </w:r>
      <w:r w:rsidR="008079E8">
        <w:instrText>gr</w:instrText>
      </w:r>
      <w:r w:rsidR="008079E8" w:rsidRPr="008079E8">
        <w:rPr>
          <w:lang w:val="el-GR"/>
        </w:rPr>
        <w:instrText xml:space="preserve">" </w:instrText>
      </w:r>
      <w:r w:rsidR="008079E8">
        <w:fldChar w:fldCharType="separate"/>
      </w:r>
      <w:r w:rsidRPr="00BE52AF">
        <w:rPr>
          <w:rStyle w:val="Lienhypertexte"/>
          <w:rFonts w:asciiTheme="minorHAnsi" w:eastAsia="Times New Roman" w:hAnsiTheme="minorHAnsi" w:cs="Tahoma"/>
          <w:sz w:val="22"/>
          <w:szCs w:val="22"/>
          <w:lang w:eastAsia="el-GR"/>
        </w:rPr>
        <w:t>mazinnov</w:t>
      </w:r>
      <w:r w:rsidRPr="00BE52AF">
        <w:rPr>
          <w:rStyle w:val="Lienhypertexte"/>
          <w:rFonts w:asciiTheme="minorHAnsi" w:eastAsia="Times New Roman" w:hAnsiTheme="minorHAnsi" w:cs="Tahoma"/>
          <w:sz w:val="22"/>
          <w:szCs w:val="22"/>
          <w:lang w:val="el-GR" w:eastAsia="el-GR"/>
        </w:rPr>
        <w:t>@</w:t>
      </w:r>
      <w:r w:rsidRPr="00BE52AF">
        <w:rPr>
          <w:rStyle w:val="Lienhypertexte"/>
          <w:rFonts w:asciiTheme="minorHAnsi" w:eastAsia="Times New Roman" w:hAnsiTheme="minorHAnsi" w:cs="Tahoma"/>
          <w:sz w:val="22"/>
          <w:szCs w:val="22"/>
          <w:lang w:eastAsia="el-GR"/>
        </w:rPr>
        <w:t>ifa</w:t>
      </w:r>
      <w:r w:rsidRPr="00BE52AF">
        <w:rPr>
          <w:rStyle w:val="Lienhypertexte"/>
          <w:rFonts w:asciiTheme="minorHAnsi" w:eastAsia="Times New Roman" w:hAnsiTheme="minorHAnsi" w:cs="Tahoma"/>
          <w:sz w:val="22"/>
          <w:szCs w:val="22"/>
          <w:lang w:val="el-GR" w:eastAsia="el-GR"/>
        </w:rPr>
        <w:t>.</w:t>
      </w:r>
      <w:r w:rsidRPr="00BE52AF">
        <w:rPr>
          <w:rStyle w:val="Lienhypertexte"/>
          <w:rFonts w:asciiTheme="minorHAnsi" w:eastAsia="Times New Roman" w:hAnsiTheme="minorHAnsi" w:cs="Tahoma"/>
          <w:sz w:val="22"/>
          <w:szCs w:val="22"/>
          <w:lang w:eastAsia="el-GR"/>
        </w:rPr>
        <w:t>gr</w:t>
      </w:r>
      <w:r w:rsidR="008079E8">
        <w:rPr>
          <w:rStyle w:val="Lienhypertexte"/>
          <w:rFonts w:asciiTheme="minorHAnsi" w:eastAsia="Times New Roman" w:hAnsiTheme="minorHAnsi" w:cs="Tahoma"/>
          <w:sz w:val="22"/>
          <w:szCs w:val="22"/>
          <w:lang w:eastAsia="el-GR"/>
        </w:rPr>
        <w:fldChar w:fldCharType="end"/>
      </w:r>
      <w:r w:rsidRPr="00BE52AF">
        <w:rPr>
          <w:rFonts w:asciiTheme="minorHAnsi" w:eastAsia="Times New Roman" w:hAnsiTheme="minorHAnsi" w:cs="Tahoma"/>
          <w:sz w:val="22"/>
          <w:szCs w:val="22"/>
          <w:lang w:val="el-GR" w:eastAsia="el-GR"/>
        </w:rPr>
        <w:t>).</w:t>
      </w:r>
    </w:p>
    <w:p w:rsidR="00BE52AF" w:rsidRPr="00BE52AF" w:rsidRDefault="00BE52AF" w:rsidP="00BE52AF">
      <w:pPr>
        <w:jc w:val="both"/>
        <w:outlineLvl w:val="2"/>
        <w:rPr>
          <w:rFonts w:asciiTheme="minorHAnsi" w:eastAsia="Times New Roman" w:hAnsiTheme="minorHAnsi" w:cs="Tahoma"/>
          <w:b/>
          <w:bCs/>
          <w:sz w:val="22"/>
          <w:szCs w:val="22"/>
          <w:lang w:val="el-GR" w:eastAsia="el-GR"/>
        </w:rPr>
      </w:pPr>
    </w:p>
    <w:p w:rsidR="00BE52AF" w:rsidRPr="00BE52AF" w:rsidRDefault="00BE52AF" w:rsidP="00BE52AF">
      <w:pPr>
        <w:jc w:val="both"/>
        <w:outlineLvl w:val="2"/>
        <w:rPr>
          <w:rFonts w:asciiTheme="minorHAnsi" w:eastAsia="Times New Roman" w:hAnsiTheme="minorHAnsi" w:cs="Tahoma"/>
          <w:b/>
          <w:bCs/>
          <w:sz w:val="22"/>
          <w:szCs w:val="22"/>
          <w:lang w:val="el-GR" w:eastAsia="el-GR"/>
        </w:rPr>
      </w:pPr>
      <w:r w:rsidRPr="00BE52AF">
        <w:rPr>
          <w:rFonts w:asciiTheme="minorHAnsi" w:eastAsia="Times New Roman" w:hAnsiTheme="minorHAnsi" w:cs="Tahoma"/>
          <w:b/>
          <w:bCs/>
          <w:sz w:val="22"/>
          <w:szCs w:val="22"/>
          <w:lang w:val="el-GR" w:eastAsia="el-GR"/>
        </w:rPr>
        <w:t>Κατάθεση υποψηφιότητας/Κατάρτιση φακέλου</w:t>
      </w:r>
    </w:p>
    <w:p w:rsidR="00BE52AF" w:rsidRPr="00BE52AF" w:rsidRDefault="00BE52AF" w:rsidP="00BE52AF">
      <w:pPr>
        <w:jc w:val="both"/>
        <w:rPr>
          <w:rFonts w:asciiTheme="minorHAnsi" w:eastAsia="Times New Roman" w:hAnsiTheme="minorHAnsi" w:cs="Tahoma"/>
          <w:sz w:val="22"/>
          <w:szCs w:val="22"/>
          <w:lang w:val="el-GR" w:eastAsia="el-GR"/>
        </w:rPr>
      </w:pPr>
      <w:r w:rsidRPr="00BE52AF">
        <w:rPr>
          <w:rFonts w:asciiTheme="minorHAnsi" w:eastAsia="Times New Roman" w:hAnsiTheme="minorHAnsi" w:cs="Tahoma"/>
          <w:sz w:val="22"/>
          <w:szCs w:val="22"/>
          <w:lang w:val="en-US" w:eastAsia="el-GR"/>
        </w:rPr>
        <w:t>H</w:t>
      </w:r>
      <w:r w:rsidRPr="00BE52AF">
        <w:rPr>
          <w:rFonts w:asciiTheme="minorHAnsi" w:eastAsia="Times New Roman" w:hAnsiTheme="minorHAnsi" w:cs="Tahoma"/>
          <w:sz w:val="22"/>
          <w:szCs w:val="22"/>
          <w:lang w:val="el-GR" w:eastAsia="el-GR"/>
        </w:rPr>
        <w:t xml:space="preserve"> υποβολή υποψηφιοτήτων γίνεται αποκλειστικά ηλεκτρονικά στην ιστοσελίδα: </w:t>
      </w:r>
    </w:p>
    <w:p w:rsidR="00BE52AF" w:rsidRPr="000408F7" w:rsidRDefault="008079E8" w:rsidP="00BE52AF">
      <w:pPr>
        <w:jc w:val="both"/>
        <w:rPr>
          <w:rStyle w:val="Lienhypertexte"/>
          <w:rFonts w:asciiTheme="minorHAnsi" w:hAnsiTheme="minorHAnsi"/>
          <w:b/>
          <w:sz w:val="22"/>
          <w:szCs w:val="22"/>
          <w:lang w:val="el-GR" w:eastAsia="fr-FR"/>
        </w:rPr>
      </w:pPr>
      <w:r>
        <w:fldChar w:fldCharType="begin"/>
      </w:r>
      <w:r w:rsidRPr="008079E8">
        <w:rPr>
          <w:lang w:val="el-GR"/>
        </w:rPr>
        <w:instrText xml:space="preserve"> </w:instrText>
      </w:r>
      <w:r>
        <w:instrText>HYPERLINK</w:instrText>
      </w:r>
      <w:r w:rsidRPr="008079E8">
        <w:rPr>
          <w:lang w:val="el-GR"/>
        </w:rPr>
        <w:instrText xml:space="preserve"> "</w:instrText>
      </w:r>
      <w:r>
        <w:instrText>http</w:instrText>
      </w:r>
      <w:r w:rsidRPr="008079E8">
        <w:rPr>
          <w:lang w:val="el-GR"/>
        </w:rPr>
        <w:instrText>://</w:instrText>
      </w:r>
      <w:r>
        <w:instrText>www</w:instrText>
      </w:r>
      <w:r w:rsidRPr="008079E8">
        <w:rPr>
          <w:lang w:val="el-GR"/>
        </w:rPr>
        <w:instrText>.</w:instrText>
      </w:r>
      <w:r>
        <w:instrText>ifa</w:instrText>
      </w:r>
      <w:r w:rsidRPr="008079E8">
        <w:rPr>
          <w:lang w:val="el-GR"/>
        </w:rPr>
        <w:instrText>.</w:instrText>
      </w:r>
      <w:r>
        <w:instrText>gr</w:instrText>
      </w:r>
      <w:r w:rsidRPr="008079E8">
        <w:rPr>
          <w:lang w:val="el-GR"/>
        </w:rPr>
        <w:instrText>/</w:instrText>
      </w:r>
      <w:r>
        <w:instrText>el</w:instrText>
      </w:r>
      <w:r w:rsidRPr="008079E8">
        <w:rPr>
          <w:lang w:val="el-GR"/>
        </w:rPr>
        <w:instrText>/</w:instrText>
      </w:r>
      <w:r>
        <w:instrText>etudes</w:instrText>
      </w:r>
      <w:r w:rsidRPr="008079E8">
        <w:rPr>
          <w:lang w:val="el-GR"/>
        </w:rPr>
        <w:instrText>-</w:instrText>
      </w:r>
      <w:r>
        <w:instrText>en</w:instrText>
      </w:r>
      <w:r w:rsidRPr="008079E8">
        <w:rPr>
          <w:lang w:val="el-GR"/>
        </w:rPr>
        <w:instrText>-</w:instrText>
      </w:r>
      <w:r>
        <w:instrText>fr</w:instrText>
      </w:r>
      <w:r w:rsidRPr="008079E8">
        <w:rPr>
          <w:lang w:val="el-GR"/>
        </w:rPr>
        <w:instrText>-</w:instrText>
      </w:r>
      <w:r>
        <w:instrText>gen</w:instrText>
      </w:r>
      <w:r w:rsidRPr="008079E8">
        <w:rPr>
          <w:lang w:val="el-GR"/>
        </w:rPr>
        <w:instrText>/</w:instrText>
      </w:r>
      <w:r>
        <w:instrText>bourses</w:instrText>
      </w:r>
      <w:r w:rsidRPr="008079E8">
        <w:rPr>
          <w:lang w:val="el-GR"/>
        </w:rPr>
        <w:instrText>-</w:instrText>
      </w:r>
      <w:r>
        <w:instrText>de</w:instrText>
      </w:r>
      <w:r w:rsidRPr="008079E8">
        <w:rPr>
          <w:lang w:val="el-GR"/>
        </w:rPr>
        <w:instrText>-</w:instrText>
      </w:r>
      <w:r>
        <w:instrText>mobilite</w:instrText>
      </w:r>
      <w:r w:rsidRPr="008079E8">
        <w:rPr>
          <w:lang w:val="el-GR"/>
        </w:rPr>
        <w:instrText>-</w:instrText>
      </w:r>
      <w:r>
        <w:instrText>el</w:instrText>
      </w:r>
      <w:r w:rsidRPr="008079E8">
        <w:rPr>
          <w:lang w:val="el-GR"/>
        </w:rPr>
        <w:instrText>/</w:instrText>
      </w:r>
      <w:r>
        <w:instrText>bourses</w:instrText>
      </w:r>
      <w:r w:rsidRPr="008079E8">
        <w:rPr>
          <w:lang w:val="el-GR"/>
        </w:rPr>
        <w:instrText>-</w:instrText>
      </w:r>
      <w:r>
        <w:instrText>chercheurs</w:instrText>
      </w:r>
      <w:r w:rsidRPr="008079E8">
        <w:rPr>
          <w:lang w:val="el-GR"/>
        </w:rPr>
        <w:instrText>-</w:instrText>
      </w:r>
      <w:r>
        <w:instrText>el</w:instrText>
      </w:r>
      <w:r w:rsidRPr="008079E8">
        <w:rPr>
          <w:lang w:val="el-GR"/>
        </w:rPr>
        <w:instrText xml:space="preserve">" </w:instrText>
      </w:r>
      <w:r>
        <w:fldChar w:fldCharType="separate"/>
      </w:r>
      <w:r w:rsidR="00BE52AF" w:rsidRPr="000408F7">
        <w:rPr>
          <w:rStyle w:val="Lienhypertexte"/>
          <w:rFonts w:asciiTheme="minorHAnsi" w:hAnsiTheme="minorHAnsi"/>
          <w:b/>
          <w:sz w:val="22"/>
          <w:szCs w:val="22"/>
          <w:lang w:val="el-GR" w:eastAsia="fr-FR"/>
        </w:rPr>
        <w:t>http://www.ifa.gr/el/etudes-en-fr-gen/bourses-de-mobilite-el/bourses-chercheurs-el</w:t>
      </w:r>
      <w:r>
        <w:rPr>
          <w:rStyle w:val="Lienhypertexte"/>
          <w:rFonts w:asciiTheme="minorHAnsi" w:hAnsiTheme="minorHAnsi"/>
          <w:b/>
          <w:sz w:val="22"/>
          <w:szCs w:val="22"/>
          <w:lang w:val="el-GR" w:eastAsia="fr-FR"/>
        </w:rPr>
        <w:fldChar w:fldCharType="end"/>
      </w:r>
    </w:p>
    <w:p w:rsidR="00BE52AF" w:rsidRPr="00BE52AF" w:rsidRDefault="00BE52AF" w:rsidP="00BE52AF">
      <w:pPr>
        <w:jc w:val="both"/>
        <w:rPr>
          <w:rFonts w:asciiTheme="minorHAnsi" w:hAnsiTheme="minorHAnsi" w:cs="Tahoma"/>
          <w:sz w:val="22"/>
          <w:szCs w:val="22"/>
          <w:lang w:val="el-GR"/>
        </w:rPr>
      </w:pPr>
    </w:p>
    <w:p w:rsidR="00BE52AF" w:rsidRPr="00BE52AF" w:rsidRDefault="00BE52AF" w:rsidP="000408F7">
      <w:pPr>
        <w:pStyle w:val="Paragraphedeliste"/>
        <w:ind w:left="0"/>
        <w:rPr>
          <w:rFonts w:asciiTheme="minorHAnsi" w:hAnsiTheme="minorHAnsi" w:cs="Tahoma"/>
          <w:sz w:val="22"/>
          <w:szCs w:val="22"/>
          <w:lang w:val="el-GR" w:eastAsia="el-GR"/>
        </w:rPr>
      </w:pPr>
      <w:r w:rsidRPr="00BE52AF">
        <w:rPr>
          <w:rFonts w:asciiTheme="minorHAnsi" w:hAnsiTheme="minorHAnsi" w:cs="Tahoma"/>
          <w:sz w:val="22"/>
          <w:szCs w:val="22"/>
          <w:lang w:val="el-GR" w:eastAsia="el-GR"/>
        </w:rPr>
        <w:t>Οι υποψηφιότητες θα εξεταστούν καθ’ όλη τη διάρκεια της χρονιάς.</w:t>
      </w:r>
    </w:p>
    <w:p w:rsidR="00BE52AF" w:rsidRPr="00BE52AF" w:rsidRDefault="00BE52AF" w:rsidP="000408F7">
      <w:pPr>
        <w:pStyle w:val="Paragraphedeliste"/>
        <w:ind w:left="0"/>
        <w:rPr>
          <w:rFonts w:asciiTheme="minorHAnsi" w:hAnsiTheme="minorHAnsi" w:cs="Tahoma"/>
          <w:sz w:val="22"/>
          <w:szCs w:val="22"/>
          <w:lang w:val="el-GR" w:eastAsia="el-GR"/>
        </w:rPr>
      </w:pPr>
      <w:r w:rsidRPr="00BE52AF">
        <w:rPr>
          <w:rFonts w:asciiTheme="minorHAnsi" w:hAnsiTheme="minorHAnsi" w:cs="Tahoma"/>
          <w:sz w:val="22"/>
          <w:szCs w:val="22"/>
          <w:lang w:val="el-GR" w:eastAsia="el-GR"/>
        </w:rPr>
        <w:t xml:space="preserve">Οι υποψήφιοι που θα επιλεχθούν θα κληθούν μέσω ηλεκτρονικού ταχυδρομείου σε συνέντευξη. </w:t>
      </w:r>
    </w:p>
    <w:p w:rsidR="00BE52AF" w:rsidRPr="00BE52AF" w:rsidRDefault="00BE52AF" w:rsidP="00BE52AF">
      <w:pPr>
        <w:jc w:val="both"/>
        <w:rPr>
          <w:rFonts w:asciiTheme="minorHAnsi" w:hAnsiTheme="minorHAnsi" w:cs="Tahoma"/>
          <w:sz w:val="22"/>
          <w:szCs w:val="22"/>
          <w:lang w:val="el-GR"/>
        </w:rPr>
      </w:pPr>
    </w:p>
    <w:p w:rsidR="00581113" w:rsidRPr="00BE52AF" w:rsidRDefault="00BE52AF" w:rsidP="00BE52AF">
      <w:pPr>
        <w:pStyle w:val="Titre4"/>
        <w:rPr>
          <w:rStyle w:val="textexposedshow"/>
          <w:rFonts w:asciiTheme="minorHAnsi" w:hAnsiTheme="minorHAnsi"/>
          <w:color w:val="002060"/>
          <w:sz w:val="22"/>
          <w:szCs w:val="22"/>
        </w:rPr>
      </w:pPr>
      <w:r w:rsidRPr="00BE52AF">
        <w:rPr>
          <w:rFonts w:asciiTheme="minorHAnsi" w:eastAsia="Times New Roman" w:hAnsiTheme="minorHAnsi"/>
          <w:b w:val="0"/>
          <w:bCs w:val="0"/>
          <w:sz w:val="22"/>
          <w:szCs w:val="22"/>
          <w:lang w:eastAsia="el-GR"/>
        </w:rPr>
        <w:t xml:space="preserve">Πληροφορίες: </w:t>
      </w:r>
      <w:hyperlink r:id="rId13" w:history="1">
        <w:r w:rsidRPr="00BE52AF">
          <w:rPr>
            <w:rStyle w:val="Lienhypertexte"/>
            <w:rFonts w:asciiTheme="minorHAnsi" w:hAnsiTheme="minorHAnsi"/>
            <w:b w:val="0"/>
            <w:bCs w:val="0"/>
            <w:sz w:val="22"/>
            <w:szCs w:val="22"/>
          </w:rPr>
          <w:t>bourses@ifa.gr</w:t>
        </w:r>
      </w:hyperlink>
    </w:p>
    <w:p w:rsidR="00581113" w:rsidRPr="009274D8" w:rsidRDefault="00581113" w:rsidP="00581113">
      <w:pPr>
        <w:pStyle w:val="NormalWeb"/>
        <w:spacing w:before="0" w:beforeAutospacing="0" w:after="0" w:afterAutospacing="0"/>
        <w:jc w:val="both"/>
        <w:rPr>
          <w:rStyle w:val="textexposedshow"/>
          <w:rFonts w:asciiTheme="minorHAnsi" w:eastAsia="SimSun" w:hAnsiTheme="minorHAnsi"/>
          <w:color w:val="002060"/>
          <w:sz w:val="22"/>
          <w:szCs w:val="22"/>
          <w:lang w:val="el-GR"/>
        </w:rPr>
      </w:pPr>
      <w:r w:rsidRPr="009274D8">
        <w:rPr>
          <w:rStyle w:val="textexposedshow"/>
          <w:rFonts w:asciiTheme="minorHAnsi" w:eastAsia="SimSun" w:hAnsiTheme="minorHAnsi"/>
          <w:sz w:val="22"/>
          <w:szCs w:val="22"/>
          <w:lang w:val="el-GR"/>
        </w:rPr>
        <w:t>…………………………………………………………………………………………………………………………………………………………………</w:t>
      </w:r>
    </w:p>
    <w:p w:rsidR="00581113" w:rsidRPr="007F4176" w:rsidRDefault="00581113" w:rsidP="00581113">
      <w:pPr>
        <w:pStyle w:val="NormalWeb"/>
        <w:spacing w:before="0" w:beforeAutospacing="0" w:after="0" w:afterAutospacing="0"/>
        <w:jc w:val="both"/>
        <w:rPr>
          <w:rFonts w:asciiTheme="minorHAnsi" w:eastAsia="SimSun" w:hAnsiTheme="minorHAnsi"/>
          <w:color w:val="FF0000"/>
          <w:sz w:val="22"/>
          <w:szCs w:val="22"/>
          <w:lang w:val="el-GR"/>
        </w:rPr>
      </w:pPr>
    </w:p>
    <w:p w:rsidR="0089593C" w:rsidRDefault="00217F4D" w:rsidP="00217F4D">
      <w:pPr>
        <w:pStyle w:val="Default"/>
        <w:rPr>
          <w:rFonts w:asciiTheme="minorHAnsi" w:hAnsiTheme="minorHAnsi"/>
          <w:b/>
          <w:bCs/>
          <w:color w:val="C00000"/>
          <w:lang w:val="el-GR"/>
        </w:rPr>
      </w:pPr>
      <w:r w:rsidRPr="005E26A9">
        <w:rPr>
          <w:rFonts w:asciiTheme="minorHAnsi" w:hAnsiTheme="minorHAnsi"/>
          <w:b/>
          <w:bCs/>
          <w:color w:val="C00000"/>
          <w:lang w:val="el-GR"/>
        </w:rPr>
        <w:t>4. –</w:t>
      </w:r>
      <w:r w:rsidR="0089593C">
        <w:rPr>
          <w:rFonts w:asciiTheme="minorHAnsi" w:hAnsiTheme="minorHAnsi"/>
          <w:b/>
          <w:bCs/>
          <w:color w:val="C00000"/>
          <w:lang w:val="el-GR"/>
        </w:rPr>
        <w:t xml:space="preserve"> Πρακτική άσκηση</w:t>
      </w:r>
      <w:r w:rsidRPr="005E26A9">
        <w:rPr>
          <w:rFonts w:asciiTheme="minorHAnsi" w:hAnsiTheme="minorHAnsi"/>
          <w:b/>
          <w:bCs/>
          <w:color w:val="C00000"/>
          <w:lang w:val="el-GR"/>
        </w:rPr>
        <w:t xml:space="preserve"> σε γαλλικές εταιρείες</w:t>
      </w:r>
    </w:p>
    <w:p w:rsidR="0089593C" w:rsidRDefault="0089593C" w:rsidP="00217F4D">
      <w:pPr>
        <w:pStyle w:val="Default"/>
        <w:rPr>
          <w:rFonts w:asciiTheme="minorHAnsi" w:hAnsiTheme="minorHAnsi"/>
          <w:b/>
          <w:bCs/>
          <w:color w:val="C00000"/>
          <w:lang w:val="el-GR"/>
        </w:rPr>
      </w:pPr>
    </w:p>
    <w:p w:rsidR="00217F4D" w:rsidRPr="0089593C" w:rsidRDefault="0089593C" w:rsidP="00217F4D">
      <w:pPr>
        <w:pStyle w:val="Default"/>
        <w:rPr>
          <w:rFonts w:asciiTheme="minorHAnsi" w:hAnsiTheme="minorHAnsi"/>
          <w:b/>
          <w:bCs/>
          <w:color w:val="0070C0"/>
          <w:lang w:val="el-GR"/>
        </w:rPr>
      </w:pPr>
      <w:r w:rsidRPr="0089593C">
        <w:rPr>
          <w:rFonts w:asciiTheme="minorHAnsi" w:hAnsiTheme="minorHAnsi"/>
          <w:b/>
          <w:bCs/>
          <w:color w:val="0070C0"/>
          <w:lang w:val="el-GR"/>
        </w:rPr>
        <w:t>Υποτροφίες</w:t>
      </w:r>
      <w:r w:rsidR="00217F4D" w:rsidRPr="0089593C">
        <w:rPr>
          <w:rFonts w:asciiTheme="minorHAnsi" w:hAnsiTheme="minorHAnsi"/>
          <w:b/>
          <w:bCs/>
          <w:color w:val="0070C0"/>
          <w:lang w:val="el-GR"/>
        </w:rPr>
        <w:t xml:space="preserve"> του Ιδρύματος </w:t>
      </w:r>
      <w:proofErr w:type="spellStart"/>
      <w:r w:rsidR="00217F4D" w:rsidRPr="0089593C">
        <w:rPr>
          <w:rFonts w:asciiTheme="minorHAnsi" w:hAnsiTheme="minorHAnsi"/>
          <w:b/>
          <w:bCs/>
          <w:color w:val="0070C0"/>
          <w:lang w:val="el-GR"/>
        </w:rPr>
        <w:t>Μποδοσάκη</w:t>
      </w:r>
      <w:proofErr w:type="spellEnd"/>
      <w:r w:rsidR="00217F4D" w:rsidRPr="0089593C">
        <w:rPr>
          <w:rFonts w:asciiTheme="minorHAnsi" w:hAnsiTheme="minorHAnsi"/>
          <w:b/>
          <w:bCs/>
          <w:color w:val="0070C0"/>
          <w:lang w:val="el-GR"/>
        </w:rPr>
        <w:t>, σε συνεργασία με τη Γαλλική Πρεσβεία.</w:t>
      </w:r>
    </w:p>
    <w:p w:rsidR="00217F4D" w:rsidRPr="0089593C" w:rsidRDefault="00217F4D" w:rsidP="00217F4D">
      <w:pPr>
        <w:pStyle w:val="Default"/>
        <w:rPr>
          <w:rFonts w:asciiTheme="minorHAnsi" w:hAnsiTheme="minorHAnsi"/>
          <w:color w:val="0070C0"/>
          <w:sz w:val="22"/>
          <w:szCs w:val="22"/>
          <w:lang w:val="el-GR"/>
        </w:rPr>
      </w:pP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 xml:space="preserve">Το Ίδρυμα </w:t>
      </w:r>
      <w:proofErr w:type="spellStart"/>
      <w:r w:rsidRPr="005E26A9">
        <w:rPr>
          <w:rFonts w:asciiTheme="minorHAnsi" w:hAnsiTheme="minorHAnsi"/>
          <w:sz w:val="22"/>
          <w:szCs w:val="22"/>
          <w:lang w:val="el-GR"/>
        </w:rPr>
        <w:t>Μποδοσάκη</w:t>
      </w:r>
      <w:proofErr w:type="spellEnd"/>
      <w:r w:rsidRPr="005E26A9">
        <w:rPr>
          <w:rFonts w:asciiTheme="minorHAnsi" w:hAnsiTheme="minorHAnsi"/>
          <w:sz w:val="22"/>
          <w:szCs w:val="22"/>
          <w:lang w:val="el-GR"/>
        </w:rPr>
        <w:t>, σε συνεργασία με την Πρεσβεία της Γαλλίας στην Ελλάδα, προκηρύσσει την επιχορήγηση 8 θέσεων για πρακτική άσκηση διάρκειας 4 έως 6 μηνών για νεαρούς Έλληνες μεταπτυχιακούς απόφοιτους σε εταιρείες και οργανισμούς στη Γαλλία.</w:t>
      </w: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Η μηνιαία τροφεία που χορηγείται στους ασκούμενους για την κάλυψη του κόστους ζωής στη Γαλλία ανέρχεται στα 1.100 ευρώ (η διάρκεια της πρακτικής είναι 4 ή 6 μήνες).</w:t>
      </w:r>
    </w:p>
    <w:p w:rsidR="00217F4D" w:rsidRPr="005E26A9" w:rsidRDefault="00217F4D" w:rsidP="00217F4D">
      <w:pPr>
        <w:pStyle w:val="Default"/>
        <w:jc w:val="both"/>
        <w:rPr>
          <w:rFonts w:asciiTheme="minorHAnsi" w:hAnsiTheme="minorHAnsi"/>
          <w:sz w:val="22"/>
          <w:szCs w:val="22"/>
          <w:lang w:val="el-GR"/>
        </w:rPr>
      </w:pP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Η προκήρυξη θα δημοσιοποιηθεί στις 15 Μαΐου 2018. Η ημερομηνία έναρξης υποβολής αιτήσεων είναι η 15</w:t>
      </w:r>
      <w:r w:rsidRPr="005E26A9">
        <w:rPr>
          <w:rFonts w:asciiTheme="minorHAnsi" w:hAnsiTheme="minorHAnsi"/>
          <w:sz w:val="22"/>
          <w:szCs w:val="22"/>
          <w:vertAlign w:val="superscript"/>
          <w:lang w:val="el-GR"/>
        </w:rPr>
        <w:t>η</w:t>
      </w:r>
      <w:r w:rsidRPr="005E26A9">
        <w:rPr>
          <w:rFonts w:asciiTheme="minorHAnsi" w:hAnsiTheme="minorHAnsi"/>
          <w:sz w:val="22"/>
          <w:szCs w:val="22"/>
          <w:lang w:val="el-GR"/>
        </w:rPr>
        <w:t xml:space="preserve"> Μαΐου 2018 και η καταληκτική ημερομηνία είναι η 30</w:t>
      </w:r>
      <w:r w:rsidRPr="005E26A9">
        <w:rPr>
          <w:rFonts w:asciiTheme="minorHAnsi" w:hAnsiTheme="minorHAnsi"/>
          <w:sz w:val="22"/>
          <w:szCs w:val="22"/>
          <w:vertAlign w:val="superscript"/>
          <w:lang w:val="el-GR"/>
        </w:rPr>
        <w:t>η</w:t>
      </w:r>
      <w:r w:rsidRPr="005E26A9">
        <w:rPr>
          <w:rFonts w:asciiTheme="minorHAnsi" w:hAnsiTheme="minorHAnsi"/>
          <w:sz w:val="22"/>
          <w:szCs w:val="22"/>
          <w:lang w:val="el-GR"/>
        </w:rPr>
        <w:t xml:space="preserve"> Ιουνίου 2018. Η πρακτική άσκηση θα ξεκινήσει το φθινόπωρο του 2018. </w:t>
      </w:r>
    </w:p>
    <w:p w:rsidR="00217F4D" w:rsidRPr="005E26A9" w:rsidRDefault="00217F4D" w:rsidP="00217F4D">
      <w:pPr>
        <w:pStyle w:val="Default"/>
        <w:jc w:val="both"/>
        <w:rPr>
          <w:rFonts w:asciiTheme="minorHAnsi" w:hAnsiTheme="minorHAnsi"/>
          <w:sz w:val="22"/>
          <w:szCs w:val="22"/>
          <w:lang w:val="el-GR"/>
        </w:rPr>
      </w:pPr>
    </w:p>
    <w:p w:rsidR="00217F4D" w:rsidRPr="005E26A9" w:rsidRDefault="00217F4D" w:rsidP="00217F4D">
      <w:pPr>
        <w:pStyle w:val="Default"/>
        <w:jc w:val="both"/>
        <w:rPr>
          <w:rFonts w:asciiTheme="minorHAnsi" w:hAnsiTheme="minorHAnsi"/>
          <w:b/>
          <w:sz w:val="22"/>
          <w:szCs w:val="22"/>
          <w:lang w:val="el-GR"/>
        </w:rPr>
      </w:pPr>
      <w:r w:rsidRPr="005E26A9">
        <w:rPr>
          <w:rFonts w:asciiTheme="minorHAnsi" w:hAnsiTheme="minorHAnsi"/>
          <w:b/>
          <w:sz w:val="22"/>
          <w:szCs w:val="22"/>
          <w:lang w:val="el-GR"/>
        </w:rPr>
        <w:t>Στόχοι</w:t>
      </w: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Το πρόγραμμα υποτροφιών πρακτικής άσκησης, σε συνεργασία με την Πρεσβεία της Γαλλίας, στοχεύει στην χρηματοδότηση θέσεων για πρακτική άσκηση διάρκειας 4 έως 6 μηνών που πραγματοποιούν Έλληνες μεταπτυχιακοί απόφοιτοι σε γαλλικές εταιρείες.</w:t>
      </w: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 xml:space="preserve">Η υποτροφία πρέπει να συμβάλει στην ενίσχυση της </w:t>
      </w:r>
      <w:proofErr w:type="spellStart"/>
      <w:r w:rsidRPr="005E26A9">
        <w:rPr>
          <w:rFonts w:asciiTheme="minorHAnsi" w:hAnsiTheme="minorHAnsi"/>
          <w:sz w:val="22"/>
          <w:szCs w:val="22"/>
          <w:lang w:val="el-GR"/>
        </w:rPr>
        <w:t>απασχολησιμότητας</w:t>
      </w:r>
      <w:proofErr w:type="spellEnd"/>
      <w:r w:rsidRPr="005E26A9">
        <w:rPr>
          <w:rFonts w:asciiTheme="minorHAnsi" w:hAnsiTheme="minorHAnsi"/>
          <w:sz w:val="22"/>
          <w:szCs w:val="22"/>
          <w:lang w:val="el-GR"/>
        </w:rPr>
        <w:t xml:space="preserve"> των Ελλήνων απόφοιτων στον επιστημονικό τομέα και την εμβάθυνση των δεσμών μεταξύ συνεργατικών σχηματισμών και πανεπιστημίων στη Γαλλία και την Ελλάδα.</w:t>
      </w:r>
    </w:p>
    <w:p w:rsidR="00217F4D" w:rsidRPr="005E26A9" w:rsidRDefault="00217F4D" w:rsidP="00217F4D">
      <w:pPr>
        <w:pStyle w:val="Default"/>
        <w:jc w:val="both"/>
        <w:rPr>
          <w:rFonts w:asciiTheme="minorHAnsi" w:hAnsiTheme="minorHAnsi"/>
          <w:sz w:val="22"/>
          <w:szCs w:val="22"/>
          <w:lang w:val="el-GR"/>
        </w:rPr>
      </w:pPr>
    </w:p>
    <w:p w:rsidR="00217F4D" w:rsidRPr="005E26A9" w:rsidRDefault="00217F4D" w:rsidP="00217F4D">
      <w:pPr>
        <w:pStyle w:val="Default"/>
        <w:jc w:val="both"/>
        <w:rPr>
          <w:rFonts w:asciiTheme="minorHAnsi" w:hAnsiTheme="minorHAnsi"/>
          <w:b/>
          <w:sz w:val="22"/>
          <w:szCs w:val="22"/>
          <w:lang w:val="el-GR"/>
        </w:rPr>
      </w:pPr>
      <w:r w:rsidRPr="005E26A9">
        <w:rPr>
          <w:rFonts w:asciiTheme="minorHAnsi" w:hAnsiTheme="minorHAnsi"/>
          <w:b/>
          <w:sz w:val="22"/>
          <w:szCs w:val="22"/>
          <w:lang w:val="el-GR"/>
        </w:rPr>
        <w:t xml:space="preserve">Κριτήρια </w:t>
      </w:r>
      <w:proofErr w:type="spellStart"/>
      <w:r w:rsidRPr="005E26A9">
        <w:rPr>
          <w:rFonts w:asciiTheme="minorHAnsi" w:hAnsiTheme="minorHAnsi"/>
          <w:b/>
          <w:sz w:val="22"/>
          <w:szCs w:val="22"/>
          <w:lang w:val="el-GR"/>
        </w:rPr>
        <w:t>επιλεξιμότητας</w:t>
      </w:r>
      <w:proofErr w:type="spellEnd"/>
    </w:p>
    <w:p w:rsidR="00217F4D" w:rsidRPr="005E26A9" w:rsidRDefault="00217F4D" w:rsidP="00217F4D">
      <w:pPr>
        <w:pStyle w:val="Default"/>
        <w:numPr>
          <w:ilvl w:val="0"/>
          <w:numId w:val="26"/>
        </w:numPr>
        <w:jc w:val="both"/>
        <w:rPr>
          <w:rFonts w:asciiTheme="minorHAnsi" w:hAnsiTheme="minorHAnsi"/>
          <w:sz w:val="22"/>
          <w:szCs w:val="22"/>
          <w:lang w:val="el-GR"/>
        </w:rPr>
      </w:pPr>
      <w:r w:rsidRPr="005E26A9">
        <w:rPr>
          <w:rFonts w:asciiTheme="minorHAnsi" w:hAnsiTheme="minorHAnsi"/>
          <w:sz w:val="22"/>
          <w:szCs w:val="22"/>
          <w:lang w:val="el-GR"/>
        </w:rPr>
        <w:t>Οι υποψήφιοι να είναι Έλληνες την ιθαγένεια ή το γένος.</w:t>
      </w:r>
    </w:p>
    <w:p w:rsidR="00217F4D" w:rsidRPr="005E26A9" w:rsidRDefault="00217F4D" w:rsidP="00217F4D">
      <w:pPr>
        <w:pStyle w:val="Default"/>
        <w:numPr>
          <w:ilvl w:val="0"/>
          <w:numId w:val="26"/>
        </w:numPr>
        <w:jc w:val="both"/>
        <w:rPr>
          <w:rFonts w:asciiTheme="minorHAnsi" w:hAnsiTheme="minorHAnsi"/>
          <w:sz w:val="22"/>
          <w:szCs w:val="22"/>
          <w:lang w:val="el-GR"/>
        </w:rPr>
      </w:pPr>
      <w:r w:rsidRPr="005E26A9">
        <w:rPr>
          <w:rFonts w:asciiTheme="minorHAnsi" w:hAnsiTheme="minorHAnsi"/>
          <w:sz w:val="22"/>
          <w:szCs w:val="22"/>
          <w:lang w:val="el-GR"/>
        </w:rPr>
        <w:t xml:space="preserve">Άριστη γνώση της Αγγλικής Γλώσσας (πτυχίο </w:t>
      </w:r>
      <w:proofErr w:type="spellStart"/>
      <w:r w:rsidRPr="005E26A9">
        <w:rPr>
          <w:rFonts w:asciiTheme="minorHAnsi" w:hAnsiTheme="minorHAnsi"/>
          <w:sz w:val="22"/>
          <w:szCs w:val="22"/>
          <w:lang w:val="el-GR"/>
        </w:rPr>
        <w:t>Proficiency</w:t>
      </w:r>
      <w:proofErr w:type="spellEnd"/>
      <w:r w:rsidRPr="005E26A9">
        <w:rPr>
          <w:rFonts w:asciiTheme="minorHAnsi" w:hAnsiTheme="minorHAnsi"/>
          <w:sz w:val="22"/>
          <w:szCs w:val="22"/>
          <w:lang w:val="el-GR"/>
        </w:rPr>
        <w:t xml:space="preserve"> ή TOEFL με 80/213/550 μονάδες ή IELTS μεγαλύτερο ή ίσο του 6,5). Για τη θέση στον οργανισμό </w:t>
      </w:r>
      <w:proofErr w:type="spellStart"/>
      <w:r w:rsidRPr="005E26A9">
        <w:rPr>
          <w:rFonts w:asciiTheme="minorHAnsi" w:hAnsiTheme="minorHAnsi"/>
          <w:sz w:val="22"/>
          <w:szCs w:val="22"/>
          <w:lang w:val="el-GR"/>
        </w:rPr>
        <w:t>Aerospace</w:t>
      </w:r>
      <w:proofErr w:type="spellEnd"/>
      <w:r w:rsidRPr="005E26A9">
        <w:rPr>
          <w:rFonts w:asciiTheme="minorHAnsi" w:hAnsiTheme="minorHAnsi"/>
          <w:sz w:val="22"/>
          <w:szCs w:val="22"/>
          <w:lang w:val="el-GR"/>
        </w:rPr>
        <w:t xml:space="preserve"> </w:t>
      </w:r>
      <w:proofErr w:type="spellStart"/>
      <w:r w:rsidRPr="005E26A9">
        <w:rPr>
          <w:rFonts w:asciiTheme="minorHAnsi" w:hAnsiTheme="minorHAnsi"/>
          <w:sz w:val="22"/>
          <w:szCs w:val="22"/>
          <w:lang w:val="el-GR"/>
        </w:rPr>
        <w:t>Valley</w:t>
      </w:r>
      <w:proofErr w:type="spellEnd"/>
      <w:r w:rsidRPr="005E26A9">
        <w:rPr>
          <w:rFonts w:asciiTheme="minorHAnsi" w:hAnsiTheme="minorHAnsi"/>
          <w:sz w:val="22"/>
          <w:szCs w:val="22"/>
          <w:lang w:val="el-GR"/>
        </w:rPr>
        <w:t>, η γνώση της γαλλικής γλώσσας αποτελεί επιπλέον προσόν.</w:t>
      </w:r>
    </w:p>
    <w:p w:rsidR="00217F4D" w:rsidRPr="005E26A9" w:rsidRDefault="00217F4D" w:rsidP="00217F4D">
      <w:pPr>
        <w:pStyle w:val="Default"/>
        <w:numPr>
          <w:ilvl w:val="0"/>
          <w:numId w:val="26"/>
        </w:numPr>
        <w:jc w:val="both"/>
        <w:rPr>
          <w:rFonts w:asciiTheme="minorHAnsi" w:hAnsiTheme="minorHAnsi"/>
          <w:sz w:val="22"/>
          <w:szCs w:val="22"/>
          <w:lang w:val="el-GR"/>
        </w:rPr>
      </w:pPr>
      <w:r w:rsidRPr="005E26A9">
        <w:rPr>
          <w:rFonts w:asciiTheme="minorHAnsi" w:hAnsiTheme="minorHAnsi"/>
          <w:sz w:val="22"/>
          <w:szCs w:val="22"/>
          <w:lang w:val="el-GR"/>
        </w:rPr>
        <w:t>Οι ενδιαφερόμενοι καλούνται να πληρούν τις απαιτούμενες εκπαιδευτικές προδιαγραφές για κάθε θέση πρακτικής άσκησης που επιθυμούν να υποβάλλουν αίτηση.</w:t>
      </w:r>
    </w:p>
    <w:p w:rsidR="00217F4D" w:rsidRPr="005E26A9" w:rsidRDefault="00217F4D" w:rsidP="00217F4D">
      <w:pPr>
        <w:pStyle w:val="Default"/>
        <w:numPr>
          <w:ilvl w:val="0"/>
          <w:numId w:val="26"/>
        </w:numPr>
        <w:jc w:val="both"/>
        <w:rPr>
          <w:rFonts w:asciiTheme="minorHAnsi" w:hAnsiTheme="minorHAnsi"/>
          <w:sz w:val="22"/>
          <w:szCs w:val="22"/>
          <w:lang w:val="el-GR"/>
        </w:rPr>
      </w:pPr>
      <w:r w:rsidRPr="005E26A9">
        <w:rPr>
          <w:rFonts w:asciiTheme="minorHAnsi" w:hAnsiTheme="minorHAnsi"/>
          <w:sz w:val="22"/>
          <w:szCs w:val="22"/>
          <w:lang w:val="el-GR"/>
        </w:rPr>
        <w:t>Άριστη γνώση Η/Υ.</w:t>
      </w:r>
    </w:p>
    <w:p w:rsidR="00217F4D" w:rsidRPr="005E26A9" w:rsidRDefault="00217F4D" w:rsidP="00217F4D">
      <w:pPr>
        <w:pStyle w:val="Default"/>
        <w:numPr>
          <w:ilvl w:val="0"/>
          <w:numId w:val="26"/>
        </w:numPr>
        <w:jc w:val="both"/>
        <w:rPr>
          <w:rFonts w:asciiTheme="minorHAnsi" w:hAnsiTheme="minorHAnsi"/>
          <w:sz w:val="22"/>
          <w:szCs w:val="22"/>
          <w:lang w:val="el-GR"/>
        </w:rPr>
      </w:pPr>
      <w:r w:rsidRPr="005E26A9">
        <w:rPr>
          <w:rFonts w:asciiTheme="minorHAnsi" w:hAnsiTheme="minorHAnsi"/>
          <w:sz w:val="22"/>
          <w:szCs w:val="22"/>
          <w:lang w:val="el-GR"/>
        </w:rPr>
        <w:t>Οι υποψήφιοι δεν πρέπει να έχουν υπερβεί το 32</w:t>
      </w:r>
      <w:r w:rsidRPr="005E26A9">
        <w:rPr>
          <w:rFonts w:asciiTheme="minorHAnsi" w:hAnsiTheme="minorHAnsi"/>
          <w:sz w:val="22"/>
          <w:szCs w:val="22"/>
          <w:vertAlign w:val="superscript"/>
          <w:lang w:val="el-GR"/>
        </w:rPr>
        <w:t>ο</w:t>
      </w:r>
      <w:r w:rsidRPr="005E26A9">
        <w:rPr>
          <w:rFonts w:asciiTheme="minorHAnsi" w:hAnsiTheme="minorHAnsi"/>
          <w:sz w:val="22"/>
          <w:szCs w:val="22"/>
          <w:lang w:val="el-GR"/>
        </w:rPr>
        <w:t xml:space="preserve"> έτος της ηλικίας τους.</w:t>
      </w:r>
    </w:p>
    <w:p w:rsidR="00217F4D" w:rsidRPr="005E26A9" w:rsidRDefault="00217F4D" w:rsidP="00217F4D">
      <w:pPr>
        <w:pStyle w:val="Default"/>
        <w:jc w:val="both"/>
        <w:rPr>
          <w:rFonts w:asciiTheme="minorHAnsi" w:hAnsiTheme="minorHAnsi"/>
          <w:sz w:val="22"/>
          <w:szCs w:val="22"/>
          <w:lang w:val="el-GR"/>
        </w:rPr>
      </w:pPr>
    </w:p>
    <w:p w:rsidR="00217F4D" w:rsidRPr="005E26A9" w:rsidRDefault="00217F4D" w:rsidP="00217F4D">
      <w:pPr>
        <w:pStyle w:val="Default"/>
        <w:jc w:val="both"/>
        <w:rPr>
          <w:rFonts w:asciiTheme="minorHAnsi" w:hAnsiTheme="minorHAnsi"/>
          <w:b/>
          <w:sz w:val="22"/>
          <w:szCs w:val="22"/>
          <w:lang w:val="el-GR"/>
        </w:rPr>
      </w:pPr>
      <w:r w:rsidRPr="005E26A9">
        <w:rPr>
          <w:rFonts w:asciiTheme="minorHAnsi" w:hAnsiTheme="minorHAnsi"/>
          <w:b/>
          <w:sz w:val="22"/>
          <w:szCs w:val="22"/>
          <w:lang w:val="el-GR"/>
        </w:rPr>
        <w:t>Επιπλέον πληροφορίες</w:t>
      </w:r>
    </w:p>
    <w:p w:rsidR="00217F4D" w:rsidRPr="005E26A9" w:rsidRDefault="00217F4D" w:rsidP="00217F4D">
      <w:pPr>
        <w:pStyle w:val="Default"/>
        <w:jc w:val="both"/>
        <w:rPr>
          <w:rFonts w:asciiTheme="minorHAnsi" w:hAnsiTheme="minorHAnsi"/>
          <w:sz w:val="22"/>
          <w:szCs w:val="22"/>
          <w:lang w:val="el-GR"/>
        </w:rPr>
      </w:pPr>
      <w:r w:rsidRPr="005E26A9">
        <w:rPr>
          <w:rFonts w:asciiTheme="minorHAnsi" w:hAnsiTheme="minorHAnsi"/>
          <w:sz w:val="22"/>
          <w:szCs w:val="22"/>
          <w:lang w:val="el-GR"/>
        </w:rPr>
        <w:t>Οι ενδιαφερόμενοι πρέπει να αποστείλουν:</w:t>
      </w:r>
    </w:p>
    <w:p w:rsidR="00217F4D" w:rsidRPr="005E26A9" w:rsidRDefault="00217F4D" w:rsidP="00217F4D">
      <w:pPr>
        <w:pStyle w:val="Default"/>
        <w:numPr>
          <w:ilvl w:val="0"/>
          <w:numId w:val="27"/>
        </w:numPr>
        <w:jc w:val="both"/>
        <w:rPr>
          <w:rFonts w:asciiTheme="minorHAnsi" w:hAnsiTheme="minorHAnsi"/>
          <w:sz w:val="22"/>
          <w:szCs w:val="22"/>
          <w:lang w:val="el-GR"/>
        </w:rPr>
      </w:pPr>
      <w:r w:rsidRPr="005E26A9">
        <w:rPr>
          <w:rFonts w:asciiTheme="minorHAnsi" w:hAnsiTheme="minorHAnsi"/>
          <w:sz w:val="22"/>
          <w:szCs w:val="22"/>
          <w:lang w:val="el-GR"/>
        </w:rPr>
        <w:t>Βιογραφικό σημείωμα στην αγγλική γλώσσα.</w:t>
      </w:r>
    </w:p>
    <w:p w:rsidR="00217F4D" w:rsidRPr="005E26A9" w:rsidRDefault="00217F4D" w:rsidP="00217F4D">
      <w:pPr>
        <w:pStyle w:val="Default"/>
        <w:numPr>
          <w:ilvl w:val="0"/>
          <w:numId w:val="27"/>
        </w:numPr>
        <w:jc w:val="both"/>
        <w:rPr>
          <w:rFonts w:asciiTheme="minorHAnsi" w:hAnsiTheme="minorHAnsi"/>
          <w:sz w:val="22"/>
          <w:szCs w:val="22"/>
          <w:lang w:val="el-GR"/>
        </w:rPr>
      </w:pPr>
      <w:r w:rsidRPr="005E26A9">
        <w:rPr>
          <w:rFonts w:asciiTheme="minorHAnsi" w:hAnsiTheme="minorHAnsi"/>
          <w:sz w:val="22"/>
          <w:szCs w:val="22"/>
          <w:lang w:val="el-GR"/>
        </w:rPr>
        <w:t>Επιστολή εκδήλωσης ενδιαφέροντος στην αγγλική γλώσσα.</w:t>
      </w:r>
    </w:p>
    <w:p w:rsidR="00217F4D" w:rsidRPr="005E26A9" w:rsidRDefault="00217F4D" w:rsidP="00217F4D">
      <w:pPr>
        <w:pStyle w:val="Default"/>
        <w:numPr>
          <w:ilvl w:val="0"/>
          <w:numId w:val="27"/>
        </w:numPr>
        <w:jc w:val="both"/>
        <w:rPr>
          <w:rFonts w:asciiTheme="minorHAnsi" w:hAnsiTheme="minorHAnsi"/>
          <w:sz w:val="22"/>
          <w:szCs w:val="22"/>
          <w:lang w:val="el-GR"/>
        </w:rPr>
      </w:pPr>
      <w:r w:rsidRPr="005E26A9">
        <w:rPr>
          <w:rFonts w:asciiTheme="minorHAnsi" w:hAnsiTheme="minorHAnsi"/>
          <w:sz w:val="22"/>
          <w:szCs w:val="22"/>
          <w:lang w:val="el-GR"/>
        </w:rPr>
        <w:lastRenderedPageBreak/>
        <w:t>Σύμφωνα με τις απαιτούμενες προδιαγραφές: αντίγραφο μεταπτυχιακού διπλώματος, βεβαίωση φοίτησης σε μεταπτυχιακό πρόγραμμα που να αναφέρεται ότι ο υποψήφιος έχει ολοκληρώσει τον κύκλο σπουδών που απαιτείται. Όσοι δεν έχουν ακόμη ολοκληρώσει τις μεταπτυχιακές τους σπουδές, την περίοδο υποβολής αίτησης, παρακαλούνται να επισυνάψουν την αναλυτική βαθμολογία στην αίτησή τους, με την προϋπόθεση ότι θα έχουν ολοκληρώσει τις σπουδές τους την ημερομηνία έναρξης της πρακτικής άσκησης.</w:t>
      </w:r>
    </w:p>
    <w:p w:rsidR="00217F4D" w:rsidRPr="005E26A9" w:rsidRDefault="00217F4D" w:rsidP="00217F4D">
      <w:pPr>
        <w:pStyle w:val="Default"/>
        <w:numPr>
          <w:ilvl w:val="0"/>
          <w:numId w:val="27"/>
        </w:numPr>
        <w:jc w:val="both"/>
        <w:rPr>
          <w:rFonts w:asciiTheme="minorHAnsi" w:hAnsiTheme="minorHAnsi"/>
          <w:sz w:val="22"/>
          <w:szCs w:val="22"/>
          <w:lang w:val="el-GR"/>
        </w:rPr>
      </w:pPr>
      <w:r w:rsidRPr="005E26A9">
        <w:rPr>
          <w:rFonts w:asciiTheme="minorHAnsi" w:hAnsiTheme="minorHAnsi"/>
          <w:sz w:val="22"/>
          <w:szCs w:val="22"/>
          <w:lang w:val="el-GR"/>
        </w:rPr>
        <w:t>Αντίγραφο πιστοποιητικών γνώσης των ξένων γλωσσών.</w:t>
      </w:r>
    </w:p>
    <w:p w:rsidR="00217F4D" w:rsidRPr="005E26A9" w:rsidRDefault="00217F4D" w:rsidP="00217F4D">
      <w:pPr>
        <w:pStyle w:val="Default"/>
        <w:numPr>
          <w:ilvl w:val="0"/>
          <w:numId w:val="27"/>
        </w:numPr>
        <w:jc w:val="both"/>
        <w:rPr>
          <w:rFonts w:asciiTheme="minorHAnsi" w:hAnsiTheme="minorHAnsi"/>
          <w:sz w:val="22"/>
          <w:szCs w:val="22"/>
          <w:lang w:val="el-GR"/>
        </w:rPr>
      </w:pPr>
      <w:r w:rsidRPr="005E26A9">
        <w:rPr>
          <w:rFonts w:asciiTheme="minorHAnsi" w:hAnsiTheme="minorHAnsi"/>
          <w:sz w:val="22"/>
          <w:szCs w:val="22"/>
          <w:lang w:val="el-GR"/>
        </w:rPr>
        <w:t>Συστατική επιστολή στην αγγλική γλώσσα.</w:t>
      </w:r>
    </w:p>
    <w:p w:rsidR="00217F4D" w:rsidRPr="005E26A9" w:rsidRDefault="00217F4D" w:rsidP="00217F4D">
      <w:pPr>
        <w:pStyle w:val="Default"/>
        <w:rPr>
          <w:rFonts w:asciiTheme="minorHAnsi" w:hAnsiTheme="minorHAnsi"/>
          <w:sz w:val="22"/>
          <w:szCs w:val="22"/>
          <w:lang w:val="el-GR"/>
        </w:rPr>
      </w:pPr>
      <w:r w:rsidRPr="005E26A9">
        <w:rPr>
          <w:rFonts w:asciiTheme="minorHAnsi" w:hAnsiTheme="minorHAnsi"/>
          <w:sz w:val="22"/>
          <w:szCs w:val="22"/>
          <w:lang w:val="el-GR"/>
        </w:rPr>
        <w:t xml:space="preserve"> </w:t>
      </w:r>
    </w:p>
    <w:p w:rsidR="00217F4D" w:rsidRPr="005E26A9" w:rsidRDefault="00217F4D" w:rsidP="00217F4D">
      <w:pPr>
        <w:pStyle w:val="Default"/>
        <w:rPr>
          <w:rFonts w:asciiTheme="minorHAnsi" w:hAnsiTheme="minorHAnsi"/>
          <w:sz w:val="22"/>
          <w:szCs w:val="22"/>
          <w:lang w:val="el-GR"/>
        </w:rPr>
      </w:pPr>
      <w:r w:rsidRPr="005E26A9">
        <w:rPr>
          <w:rFonts w:asciiTheme="minorHAnsi" w:hAnsiTheme="minorHAnsi"/>
          <w:sz w:val="22"/>
          <w:szCs w:val="22"/>
          <w:lang w:val="el-GR"/>
        </w:rPr>
        <w:t xml:space="preserve">Οι θέσεις της πρακτικής άσκησης είναι οι εξής: </w:t>
      </w:r>
    </w:p>
    <w:p w:rsidR="00217F4D" w:rsidRPr="005E26A9" w:rsidRDefault="00217F4D" w:rsidP="00217F4D">
      <w:pPr>
        <w:pStyle w:val="Default"/>
        <w:numPr>
          <w:ilvl w:val="0"/>
          <w:numId w:val="25"/>
        </w:numPr>
        <w:rPr>
          <w:rFonts w:asciiTheme="minorHAnsi" w:hAnsiTheme="minorHAnsi"/>
          <w:sz w:val="22"/>
          <w:szCs w:val="22"/>
          <w:lang w:val="en-US"/>
        </w:rPr>
      </w:pPr>
      <w:r w:rsidRPr="005E26A9">
        <w:rPr>
          <w:rFonts w:asciiTheme="minorHAnsi" w:hAnsiTheme="minorHAnsi"/>
          <w:b/>
          <w:sz w:val="22"/>
          <w:szCs w:val="22"/>
          <w:lang w:val="en-US"/>
        </w:rPr>
        <w:t>Cap Digital</w:t>
      </w:r>
      <w:r w:rsidRPr="005E26A9">
        <w:rPr>
          <w:rFonts w:asciiTheme="minorHAnsi" w:hAnsiTheme="minorHAnsi"/>
          <w:sz w:val="22"/>
          <w:szCs w:val="22"/>
          <w:lang w:val="en-US"/>
        </w:rPr>
        <w:t xml:space="preserve"> / Business Development Ambassador Internship to develop the French-Greek relations in the field of digital creative industries</w:t>
      </w:r>
    </w:p>
    <w:p w:rsidR="00217F4D" w:rsidRPr="005E26A9" w:rsidRDefault="00217F4D" w:rsidP="00217F4D">
      <w:pPr>
        <w:pStyle w:val="Default"/>
        <w:numPr>
          <w:ilvl w:val="0"/>
          <w:numId w:val="25"/>
        </w:numPr>
        <w:rPr>
          <w:rFonts w:asciiTheme="minorHAnsi" w:hAnsiTheme="minorHAnsi"/>
          <w:sz w:val="22"/>
          <w:szCs w:val="22"/>
          <w:lang w:val="en-US"/>
        </w:rPr>
      </w:pPr>
      <w:r w:rsidRPr="005E26A9">
        <w:rPr>
          <w:rFonts w:asciiTheme="minorHAnsi" w:hAnsiTheme="minorHAnsi"/>
          <w:b/>
          <w:sz w:val="22"/>
          <w:szCs w:val="22"/>
          <w:lang w:val="en-US"/>
        </w:rPr>
        <w:t>Aerospace Valley</w:t>
      </w:r>
      <w:r w:rsidRPr="005E26A9">
        <w:rPr>
          <w:rFonts w:asciiTheme="minorHAnsi" w:hAnsiTheme="minorHAnsi"/>
          <w:sz w:val="22"/>
          <w:szCs w:val="22"/>
          <w:lang w:val="en-US"/>
        </w:rPr>
        <w:t xml:space="preserve"> / Business Ambassador Internship to develop the French-Greece relations in space domain</w:t>
      </w:r>
    </w:p>
    <w:p w:rsidR="00217F4D" w:rsidRPr="005E26A9" w:rsidRDefault="00217F4D" w:rsidP="00217F4D">
      <w:pPr>
        <w:pStyle w:val="Default"/>
        <w:numPr>
          <w:ilvl w:val="0"/>
          <w:numId w:val="25"/>
        </w:numPr>
        <w:rPr>
          <w:rFonts w:asciiTheme="minorHAnsi" w:hAnsiTheme="minorHAnsi"/>
          <w:sz w:val="22"/>
          <w:szCs w:val="22"/>
          <w:lang w:val="en-US"/>
        </w:rPr>
      </w:pPr>
      <w:r w:rsidRPr="005E26A9">
        <w:rPr>
          <w:rFonts w:asciiTheme="minorHAnsi" w:hAnsiTheme="minorHAnsi"/>
          <w:b/>
          <w:sz w:val="22"/>
          <w:szCs w:val="22"/>
          <w:lang w:val="en-US"/>
        </w:rPr>
        <w:t>INRIA</w:t>
      </w:r>
      <w:r w:rsidRPr="005E26A9">
        <w:rPr>
          <w:rFonts w:asciiTheme="minorHAnsi" w:hAnsiTheme="minorHAnsi"/>
          <w:sz w:val="22"/>
          <w:szCs w:val="22"/>
          <w:lang w:val="en-US"/>
        </w:rPr>
        <w:t>/ Enhancing urban mobility with shared on-demand services</w:t>
      </w:r>
    </w:p>
    <w:p w:rsidR="00217F4D" w:rsidRPr="005E26A9" w:rsidRDefault="00217F4D" w:rsidP="00217F4D">
      <w:pPr>
        <w:pStyle w:val="Default"/>
        <w:numPr>
          <w:ilvl w:val="0"/>
          <w:numId w:val="25"/>
        </w:numPr>
        <w:rPr>
          <w:rFonts w:asciiTheme="minorHAnsi" w:hAnsiTheme="minorHAnsi"/>
          <w:sz w:val="22"/>
          <w:szCs w:val="22"/>
          <w:lang w:val="en-US"/>
        </w:rPr>
      </w:pPr>
      <w:r w:rsidRPr="005E26A9">
        <w:rPr>
          <w:rFonts w:asciiTheme="minorHAnsi" w:hAnsiTheme="minorHAnsi"/>
          <w:b/>
          <w:sz w:val="22"/>
          <w:szCs w:val="22"/>
          <w:lang w:val="en-US"/>
        </w:rPr>
        <w:t>INRIA</w:t>
      </w:r>
      <w:r w:rsidRPr="005E26A9">
        <w:rPr>
          <w:rFonts w:asciiTheme="minorHAnsi" w:hAnsiTheme="minorHAnsi"/>
          <w:sz w:val="22"/>
          <w:szCs w:val="22"/>
          <w:lang w:val="en-US"/>
        </w:rPr>
        <w:t>/ Caching with machine learned advice: the case of Spark</w:t>
      </w:r>
    </w:p>
    <w:p w:rsidR="00217F4D" w:rsidRPr="005E26A9" w:rsidRDefault="00217F4D" w:rsidP="00217F4D">
      <w:pPr>
        <w:pStyle w:val="Default"/>
        <w:numPr>
          <w:ilvl w:val="0"/>
          <w:numId w:val="25"/>
        </w:numPr>
        <w:rPr>
          <w:rFonts w:asciiTheme="minorHAnsi" w:hAnsiTheme="minorHAnsi"/>
          <w:sz w:val="22"/>
          <w:szCs w:val="22"/>
          <w:lang w:val="en-US"/>
        </w:rPr>
      </w:pPr>
      <w:r w:rsidRPr="005E26A9">
        <w:rPr>
          <w:rFonts w:asciiTheme="minorHAnsi" w:hAnsiTheme="minorHAnsi"/>
          <w:b/>
          <w:sz w:val="22"/>
          <w:szCs w:val="22"/>
          <w:lang w:val="en-US"/>
        </w:rPr>
        <w:t>INRIA</w:t>
      </w:r>
      <w:r w:rsidRPr="005E26A9">
        <w:rPr>
          <w:rFonts w:asciiTheme="minorHAnsi" w:hAnsiTheme="minorHAnsi"/>
          <w:sz w:val="22"/>
          <w:szCs w:val="22"/>
          <w:lang w:val="en-US"/>
        </w:rPr>
        <w:t>/ Inverse problems in electroencephalography (EEG), treatment of time independent topographies for dipolar sources estimation.</w:t>
      </w:r>
    </w:p>
    <w:p w:rsidR="00217F4D" w:rsidRPr="005E26A9" w:rsidRDefault="00217F4D" w:rsidP="00217F4D">
      <w:pPr>
        <w:pStyle w:val="Default"/>
        <w:numPr>
          <w:ilvl w:val="0"/>
          <w:numId w:val="25"/>
        </w:numPr>
        <w:rPr>
          <w:rFonts w:asciiTheme="minorHAnsi" w:hAnsiTheme="minorHAnsi"/>
          <w:sz w:val="22"/>
          <w:szCs w:val="22"/>
          <w:lang w:val="el-GR"/>
        </w:rPr>
      </w:pPr>
      <w:r w:rsidRPr="005E26A9">
        <w:rPr>
          <w:rFonts w:asciiTheme="minorHAnsi" w:hAnsiTheme="minorHAnsi"/>
          <w:b/>
          <w:sz w:val="22"/>
          <w:szCs w:val="22"/>
        </w:rPr>
        <w:t>Mines</w:t>
      </w:r>
      <w:r w:rsidRPr="005E26A9">
        <w:rPr>
          <w:rFonts w:asciiTheme="minorHAnsi" w:hAnsiTheme="minorHAnsi"/>
          <w:b/>
          <w:sz w:val="22"/>
          <w:szCs w:val="22"/>
          <w:lang w:val="el-GR"/>
        </w:rPr>
        <w:t xml:space="preserve"> </w:t>
      </w:r>
      <w:proofErr w:type="spellStart"/>
      <w:r w:rsidRPr="005E26A9">
        <w:rPr>
          <w:rFonts w:asciiTheme="minorHAnsi" w:hAnsiTheme="minorHAnsi"/>
          <w:b/>
          <w:sz w:val="22"/>
          <w:szCs w:val="22"/>
        </w:rPr>
        <w:t>Paritech</w:t>
      </w:r>
      <w:proofErr w:type="spellEnd"/>
      <w:r w:rsidRPr="005E26A9">
        <w:rPr>
          <w:rFonts w:asciiTheme="minorHAnsi" w:hAnsiTheme="minorHAnsi"/>
          <w:sz w:val="22"/>
          <w:szCs w:val="22"/>
          <w:lang w:val="el-GR"/>
        </w:rPr>
        <w:t xml:space="preserve"> / </w:t>
      </w:r>
      <w:r w:rsidRPr="005E26A9">
        <w:rPr>
          <w:rFonts w:asciiTheme="minorHAnsi" w:hAnsiTheme="minorHAnsi"/>
          <w:sz w:val="22"/>
          <w:szCs w:val="22"/>
        </w:rPr>
        <w:t>Project</w:t>
      </w:r>
      <w:r w:rsidRPr="005E26A9">
        <w:rPr>
          <w:rFonts w:asciiTheme="minorHAnsi" w:hAnsiTheme="minorHAnsi"/>
          <w:sz w:val="22"/>
          <w:szCs w:val="22"/>
          <w:lang w:val="el-GR"/>
        </w:rPr>
        <w:t xml:space="preserve"> </w:t>
      </w:r>
      <w:r w:rsidRPr="005E26A9">
        <w:rPr>
          <w:rFonts w:asciiTheme="minorHAnsi" w:hAnsiTheme="minorHAnsi"/>
          <w:sz w:val="22"/>
          <w:szCs w:val="22"/>
        </w:rPr>
        <w:t>manager</w:t>
      </w:r>
      <w:r w:rsidRPr="005E26A9">
        <w:rPr>
          <w:rFonts w:asciiTheme="minorHAnsi" w:hAnsiTheme="minorHAnsi"/>
          <w:sz w:val="22"/>
          <w:szCs w:val="22"/>
          <w:lang w:val="el-GR"/>
        </w:rPr>
        <w:t xml:space="preserve"> για τη διαχείριση του Μεταπτυχιακού Προγράμματος Ειδίκευσης </w:t>
      </w:r>
      <w:proofErr w:type="spellStart"/>
      <w:r w:rsidRPr="005E26A9">
        <w:rPr>
          <w:rFonts w:asciiTheme="minorHAnsi" w:hAnsiTheme="minorHAnsi"/>
          <w:sz w:val="22"/>
          <w:szCs w:val="22"/>
          <w:lang w:val="el-GR"/>
        </w:rPr>
        <w:t>AIMove</w:t>
      </w:r>
      <w:proofErr w:type="spellEnd"/>
      <w:r w:rsidRPr="005E26A9">
        <w:rPr>
          <w:rFonts w:asciiTheme="minorHAnsi" w:hAnsiTheme="minorHAnsi"/>
          <w:sz w:val="22"/>
          <w:szCs w:val="22"/>
          <w:lang w:val="el-GR"/>
        </w:rPr>
        <w:t xml:space="preserve"> « Κίνηση και Τεχνητή Νοημοσύνη στις Βιομηχανίες και τη Δημιουργία »</w:t>
      </w:r>
    </w:p>
    <w:p w:rsidR="00217F4D" w:rsidRPr="005E26A9" w:rsidRDefault="00217F4D" w:rsidP="00217F4D">
      <w:pPr>
        <w:pStyle w:val="Default"/>
        <w:numPr>
          <w:ilvl w:val="0"/>
          <w:numId w:val="25"/>
        </w:numPr>
        <w:rPr>
          <w:rFonts w:asciiTheme="minorHAnsi" w:hAnsiTheme="minorHAnsi"/>
          <w:sz w:val="22"/>
          <w:szCs w:val="22"/>
          <w:lang w:val="el-GR"/>
        </w:rPr>
      </w:pPr>
      <w:r w:rsidRPr="005E26A9">
        <w:rPr>
          <w:rFonts w:asciiTheme="minorHAnsi" w:hAnsiTheme="minorHAnsi"/>
          <w:b/>
          <w:sz w:val="22"/>
          <w:szCs w:val="22"/>
        </w:rPr>
        <w:t>Mines</w:t>
      </w:r>
      <w:r w:rsidRPr="005E26A9">
        <w:rPr>
          <w:rFonts w:asciiTheme="minorHAnsi" w:hAnsiTheme="minorHAnsi"/>
          <w:b/>
          <w:sz w:val="22"/>
          <w:szCs w:val="22"/>
          <w:lang w:val="el-GR"/>
        </w:rPr>
        <w:t xml:space="preserve"> </w:t>
      </w:r>
      <w:proofErr w:type="spellStart"/>
      <w:r w:rsidRPr="005E26A9">
        <w:rPr>
          <w:rFonts w:asciiTheme="minorHAnsi" w:hAnsiTheme="minorHAnsi"/>
          <w:b/>
          <w:sz w:val="22"/>
          <w:szCs w:val="22"/>
        </w:rPr>
        <w:t>Paristech</w:t>
      </w:r>
      <w:proofErr w:type="spellEnd"/>
      <w:r w:rsidRPr="005E26A9">
        <w:rPr>
          <w:rFonts w:asciiTheme="minorHAnsi" w:hAnsiTheme="minorHAnsi"/>
          <w:sz w:val="22"/>
          <w:szCs w:val="22"/>
          <w:lang w:val="el-GR"/>
        </w:rPr>
        <w:t xml:space="preserve"> / Υλοποίηση τεχνολογικών πρωτοτύπων ανθρώπινης κίνησης και τεχνητής νοημοσύνης για την εμπειρία του χρήστη</w:t>
      </w:r>
    </w:p>
    <w:p w:rsidR="00217F4D" w:rsidRPr="005E26A9" w:rsidRDefault="00217F4D" w:rsidP="00217F4D">
      <w:pPr>
        <w:pStyle w:val="Default"/>
        <w:ind w:left="720"/>
        <w:rPr>
          <w:rFonts w:asciiTheme="minorHAnsi" w:hAnsiTheme="minorHAnsi"/>
          <w:sz w:val="22"/>
          <w:szCs w:val="22"/>
          <w:lang w:val="el-GR"/>
        </w:rPr>
      </w:pPr>
    </w:p>
    <w:p w:rsidR="00217F4D" w:rsidRPr="005E26A9" w:rsidRDefault="00217F4D" w:rsidP="00217F4D">
      <w:pPr>
        <w:rPr>
          <w:rFonts w:asciiTheme="minorHAnsi" w:hAnsiTheme="minorHAnsi" w:cs="Tahoma"/>
          <w:color w:val="000000"/>
          <w:sz w:val="22"/>
          <w:szCs w:val="22"/>
          <w:lang w:val="el-GR"/>
        </w:rPr>
      </w:pPr>
      <w:r w:rsidRPr="005E26A9">
        <w:rPr>
          <w:rFonts w:asciiTheme="minorHAnsi" w:hAnsiTheme="minorHAnsi" w:cs="Tahoma"/>
          <w:color w:val="000000"/>
          <w:sz w:val="22"/>
          <w:szCs w:val="22"/>
          <w:lang w:val="el-GR"/>
        </w:rPr>
        <w:t xml:space="preserve">Οι ανακοινώσεις θα αναρτώνται ηλεκτρονικά στην ιστοσελίδα του Ιδρύματος </w:t>
      </w:r>
      <w:proofErr w:type="spellStart"/>
      <w:r w:rsidRPr="005E26A9">
        <w:rPr>
          <w:rFonts w:asciiTheme="minorHAnsi" w:hAnsiTheme="minorHAnsi" w:cs="Tahoma"/>
          <w:color w:val="000000"/>
          <w:sz w:val="22"/>
          <w:szCs w:val="22"/>
          <w:lang w:val="el-GR"/>
        </w:rPr>
        <w:t>Μποδοσάκη</w:t>
      </w:r>
      <w:proofErr w:type="spellEnd"/>
      <w:r w:rsidRPr="005E26A9">
        <w:rPr>
          <w:rFonts w:asciiTheme="minorHAnsi" w:hAnsiTheme="minorHAnsi" w:cs="Tahoma"/>
          <w:color w:val="000000"/>
          <w:sz w:val="22"/>
          <w:szCs w:val="22"/>
          <w:lang w:val="el-GR"/>
        </w:rPr>
        <w:t xml:space="preserve"> και την ιστοσελίδα του Γαλλικού Ινστιτούτου Ελλάδος.</w:t>
      </w:r>
    </w:p>
    <w:p w:rsidR="00217F4D" w:rsidRPr="005E26A9" w:rsidRDefault="00217F4D" w:rsidP="00217F4D">
      <w:pPr>
        <w:rPr>
          <w:rFonts w:asciiTheme="minorHAnsi" w:hAnsiTheme="minorHAnsi"/>
          <w:sz w:val="22"/>
          <w:szCs w:val="22"/>
          <w:lang w:val="el-GR"/>
        </w:rPr>
      </w:pPr>
    </w:p>
    <w:p w:rsidR="0089593C" w:rsidRPr="009274D8" w:rsidRDefault="0089593C" w:rsidP="0089593C">
      <w:pPr>
        <w:pStyle w:val="Titre1"/>
        <w:rPr>
          <w:rFonts w:asciiTheme="minorHAnsi" w:hAnsiTheme="minorHAnsi"/>
          <w:b w:val="0"/>
          <w:sz w:val="22"/>
          <w:szCs w:val="22"/>
          <w:lang w:val="el-GR"/>
        </w:rPr>
      </w:pPr>
      <w:r w:rsidRPr="0089593C">
        <w:rPr>
          <w:rFonts w:asciiTheme="minorHAnsi" w:hAnsiTheme="minorHAnsi"/>
          <w:b w:val="0"/>
          <w:color w:val="auto"/>
          <w:sz w:val="22"/>
          <w:szCs w:val="22"/>
          <w:lang w:val="el-GR"/>
        </w:rPr>
        <w:t>……………………………………………………………………………………………………………………………………………………</w:t>
      </w:r>
      <w:r>
        <w:rPr>
          <w:rFonts w:asciiTheme="minorHAnsi" w:hAnsiTheme="minorHAnsi"/>
          <w:b w:val="0"/>
          <w:color w:val="auto"/>
          <w:sz w:val="22"/>
          <w:szCs w:val="22"/>
          <w:lang w:val="el-GR"/>
        </w:rPr>
        <w:t>…</w:t>
      </w:r>
      <w:r>
        <w:rPr>
          <w:rFonts w:asciiTheme="minorHAnsi" w:hAnsiTheme="minorHAnsi"/>
          <w:b w:val="0"/>
          <w:color w:val="auto"/>
          <w:sz w:val="22"/>
          <w:szCs w:val="22"/>
          <w:lang w:val="en-US"/>
        </w:rPr>
        <w:t>………………</w:t>
      </w:r>
    </w:p>
    <w:p w:rsidR="00566A5A" w:rsidRDefault="005F1604" w:rsidP="00566A5A">
      <w:pPr>
        <w:spacing w:before="100" w:beforeAutospacing="1" w:after="100" w:afterAutospacing="1"/>
        <w:jc w:val="both"/>
        <w:outlineLvl w:val="0"/>
        <w:rPr>
          <w:rFonts w:asciiTheme="minorHAnsi" w:eastAsia="Times New Roman" w:hAnsiTheme="minorHAnsi"/>
          <w:b/>
          <w:bCs/>
          <w:color w:val="C00000"/>
          <w:kern w:val="36"/>
          <w:lang w:val="el-GR" w:eastAsia="fr-FR"/>
        </w:rPr>
      </w:pPr>
      <w:r w:rsidRPr="006C3167">
        <w:rPr>
          <w:rFonts w:asciiTheme="minorHAnsi" w:hAnsiTheme="minorHAnsi"/>
          <w:b/>
          <w:color w:val="C00000"/>
          <w:lang w:val="el-GR"/>
        </w:rPr>
        <w:t xml:space="preserve">4.- </w:t>
      </w:r>
      <w:r w:rsidR="00566A5A" w:rsidRPr="006C3167">
        <w:rPr>
          <w:rFonts w:asciiTheme="minorHAnsi" w:eastAsia="Times New Roman" w:hAnsiTheme="minorHAnsi"/>
          <w:b/>
          <w:bCs/>
          <w:color w:val="C00000"/>
          <w:kern w:val="36"/>
          <w:lang w:val="el-GR" w:eastAsia="fr-FR"/>
        </w:rPr>
        <w:t xml:space="preserve">Κύκλος «CNRS» </w:t>
      </w:r>
    </w:p>
    <w:p w:rsidR="006C3167" w:rsidRPr="00AF6D2F" w:rsidRDefault="006C3167" w:rsidP="00AF6D2F">
      <w:pPr>
        <w:jc w:val="both"/>
        <w:outlineLvl w:val="0"/>
        <w:rPr>
          <w:rFonts w:asciiTheme="minorHAnsi" w:eastAsia="Times New Roman" w:hAnsiTheme="minorHAnsi"/>
          <w:b/>
          <w:bCs/>
          <w:color w:val="0070C0"/>
          <w:kern w:val="36"/>
          <w:lang w:val="el-GR" w:eastAsia="fr-FR"/>
        </w:rPr>
      </w:pPr>
      <w:r w:rsidRPr="00AF6D2F">
        <w:rPr>
          <w:rFonts w:asciiTheme="minorHAnsi" w:eastAsia="Times New Roman" w:hAnsiTheme="minorHAnsi"/>
          <w:b/>
          <w:bCs/>
          <w:color w:val="0070C0"/>
          <w:kern w:val="36"/>
          <w:lang w:val="el-GR" w:eastAsia="fr-FR"/>
        </w:rPr>
        <w:t xml:space="preserve">Διάλεξη του </w:t>
      </w:r>
      <w:r w:rsidRPr="00AF6D2F">
        <w:rPr>
          <w:rFonts w:asciiTheme="minorHAnsi" w:eastAsia="Times New Roman" w:hAnsiTheme="minorHAnsi"/>
          <w:b/>
          <w:bCs/>
          <w:color w:val="0070C0"/>
          <w:kern w:val="36"/>
          <w:lang w:val="en-US" w:eastAsia="fr-FR"/>
        </w:rPr>
        <w:t xml:space="preserve">Maurice </w:t>
      </w:r>
      <w:proofErr w:type="spellStart"/>
      <w:r w:rsidRPr="00AF6D2F">
        <w:rPr>
          <w:rFonts w:asciiTheme="minorHAnsi" w:eastAsia="Times New Roman" w:hAnsiTheme="minorHAnsi"/>
          <w:b/>
          <w:bCs/>
          <w:color w:val="0070C0"/>
          <w:kern w:val="36"/>
          <w:lang w:val="en-US" w:eastAsia="fr-FR"/>
        </w:rPr>
        <w:t>Godelier</w:t>
      </w:r>
      <w:proofErr w:type="spellEnd"/>
    </w:p>
    <w:p w:rsidR="006C3167" w:rsidRPr="00AF6D2F" w:rsidRDefault="006C3167" w:rsidP="00AF6D2F">
      <w:pPr>
        <w:jc w:val="both"/>
        <w:outlineLvl w:val="0"/>
        <w:rPr>
          <w:rFonts w:asciiTheme="minorHAnsi" w:eastAsia="Times New Roman" w:hAnsiTheme="minorHAnsi"/>
          <w:b/>
          <w:bCs/>
          <w:color w:val="0070C0"/>
          <w:kern w:val="36"/>
          <w:lang w:val="el-GR" w:eastAsia="fr-FR"/>
        </w:rPr>
      </w:pPr>
      <w:r w:rsidRPr="00AF6D2F">
        <w:rPr>
          <w:rFonts w:asciiTheme="minorHAnsi" w:eastAsia="Times New Roman" w:hAnsiTheme="minorHAnsi"/>
          <w:b/>
          <w:bCs/>
          <w:color w:val="0070C0"/>
          <w:kern w:val="36"/>
          <w:lang w:val="el-GR" w:eastAsia="fr-FR"/>
        </w:rPr>
        <w:t>Το φανταστικό, το φαντασιακό και το συμβολικό</w:t>
      </w:r>
    </w:p>
    <w:p w:rsidR="00566A5A" w:rsidRDefault="00566A5A" w:rsidP="00566A5A">
      <w:pPr>
        <w:spacing w:before="100" w:beforeAutospacing="1" w:after="100" w:afterAutospacing="1"/>
        <w:jc w:val="both"/>
        <w:outlineLvl w:val="0"/>
        <w:rPr>
          <w:rFonts w:asciiTheme="minorHAnsi" w:eastAsia="Times New Roman" w:hAnsiTheme="minorHAnsi"/>
          <w:bCs/>
          <w:kern w:val="36"/>
          <w:sz w:val="22"/>
          <w:szCs w:val="22"/>
          <w:lang w:val="el-GR" w:eastAsia="fr-FR"/>
        </w:rPr>
      </w:pPr>
      <w:r w:rsidRPr="006C3167">
        <w:rPr>
          <w:rFonts w:asciiTheme="minorHAnsi" w:eastAsia="Times New Roman" w:hAnsiTheme="minorHAnsi"/>
          <w:bCs/>
          <w:kern w:val="36"/>
          <w:sz w:val="22"/>
          <w:szCs w:val="22"/>
          <w:lang w:val="el-GR" w:eastAsia="fr-FR"/>
        </w:rPr>
        <w:t xml:space="preserve">Στο πλαίσιο του κύκλου διαλέξεων προς τιμήν των ερευνητών του CNRS, σε συνεργασία με το Μέγαρο Μουσικής Αθηνών, το Γαλλικό Ινστιτούτο Ελλάδος προσκαλεί τον </w:t>
      </w:r>
      <w:proofErr w:type="spellStart"/>
      <w:r w:rsidRPr="006C3167">
        <w:rPr>
          <w:rFonts w:asciiTheme="minorHAnsi" w:eastAsia="Times New Roman" w:hAnsiTheme="minorHAnsi"/>
          <w:bCs/>
          <w:kern w:val="36"/>
          <w:sz w:val="22"/>
          <w:szCs w:val="22"/>
          <w:lang w:val="el-GR" w:eastAsia="fr-FR"/>
        </w:rPr>
        <w:t>Maurice</w:t>
      </w:r>
      <w:proofErr w:type="spellEnd"/>
      <w:r w:rsidRPr="006C3167">
        <w:rPr>
          <w:rFonts w:asciiTheme="minorHAnsi" w:eastAsia="Times New Roman" w:hAnsiTheme="minorHAnsi"/>
          <w:bCs/>
          <w:kern w:val="36"/>
          <w:sz w:val="22"/>
          <w:szCs w:val="22"/>
          <w:lang w:val="el-GR" w:eastAsia="fr-FR"/>
        </w:rPr>
        <w:t xml:space="preserve"> </w:t>
      </w:r>
      <w:proofErr w:type="spellStart"/>
      <w:r w:rsidRPr="006C3167">
        <w:rPr>
          <w:rFonts w:asciiTheme="minorHAnsi" w:eastAsia="Times New Roman" w:hAnsiTheme="minorHAnsi"/>
          <w:bCs/>
          <w:kern w:val="36"/>
          <w:sz w:val="22"/>
          <w:szCs w:val="22"/>
          <w:lang w:val="el-GR" w:eastAsia="fr-FR"/>
        </w:rPr>
        <w:t>Godelier</w:t>
      </w:r>
      <w:proofErr w:type="spellEnd"/>
      <w:r w:rsidRPr="006C3167">
        <w:rPr>
          <w:rFonts w:asciiTheme="minorHAnsi" w:eastAsia="Times New Roman" w:hAnsiTheme="minorHAnsi"/>
          <w:bCs/>
          <w:kern w:val="36"/>
          <w:sz w:val="22"/>
          <w:szCs w:val="22"/>
          <w:lang w:val="el-GR" w:eastAsia="fr-FR"/>
        </w:rPr>
        <w:t>, έναν παγκοσμίου φήμης ανθρωπολόγο και κάτοχο χρυσού μεταλλίου έρευνας του CNRS.</w:t>
      </w:r>
    </w:p>
    <w:p w:rsidR="006C3167" w:rsidRPr="006C3167" w:rsidRDefault="006C3167" w:rsidP="006C3167">
      <w:pPr>
        <w:rPr>
          <w:rFonts w:ascii="Tahoma" w:hAnsi="Tahoma" w:cs="Tahoma"/>
          <w:b/>
          <w:bCs/>
          <w:sz w:val="20"/>
          <w:szCs w:val="20"/>
          <w:shd w:val="clear" w:color="auto" w:fill="FFFFFF"/>
          <w:lang w:val="el-GR"/>
        </w:rPr>
      </w:pPr>
      <w:r w:rsidRPr="00566A5A">
        <w:rPr>
          <w:rFonts w:asciiTheme="minorHAnsi" w:eastAsia="Times New Roman" w:hAnsiTheme="minorHAnsi"/>
          <w:b/>
          <w:bCs/>
          <w:kern w:val="36"/>
          <w:sz w:val="22"/>
          <w:szCs w:val="22"/>
          <w:lang w:val="el-GR" w:eastAsia="fr-FR"/>
        </w:rPr>
        <w:t>17.05.2018, 19.00’</w:t>
      </w:r>
      <w:r>
        <w:rPr>
          <w:rFonts w:asciiTheme="minorHAnsi" w:eastAsia="Times New Roman" w:hAnsiTheme="minorHAnsi"/>
          <w:b/>
          <w:bCs/>
          <w:kern w:val="36"/>
          <w:sz w:val="22"/>
          <w:szCs w:val="22"/>
          <w:lang w:val="el-GR" w:eastAsia="fr-FR"/>
        </w:rPr>
        <w:t xml:space="preserve"> </w:t>
      </w:r>
      <w:r w:rsidRPr="006C3167">
        <w:rPr>
          <w:rFonts w:ascii="Tahoma" w:hAnsi="Tahoma" w:cs="Tahoma"/>
          <w:b/>
          <w:bCs/>
          <w:sz w:val="20"/>
          <w:szCs w:val="20"/>
          <w:shd w:val="clear" w:color="auto" w:fill="FFFFFF"/>
          <w:lang w:val="el-GR"/>
        </w:rPr>
        <w:t>| Μέγαρο Μουσικής Αθηνών</w:t>
      </w:r>
    </w:p>
    <w:p w:rsidR="00566A5A" w:rsidRPr="00566A5A" w:rsidRDefault="00566A5A" w:rsidP="00566A5A">
      <w:pPr>
        <w:spacing w:before="100" w:beforeAutospacing="1" w:after="100" w:afterAutospacing="1"/>
        <w:jc w:val="both"/>
        <w:outlineLvl w:val="0"/>
        <w:rPr>
          <w:rFonts w:asciiTheme="minorHAnsi" w:eastAsia="Times New Roman" w:hAnsiTheme="minorHAnsi"/>
          <w:bCs/>
          <w:sz w:val="22"/>
          <w:szCs w:val="22"/>
          <w:lang w:val="el-GR" w:eastAsia="fr-FR"/>
        </w:rPr>
      </w:pPr>
      <w:r w:rsidRPr="00566A5A">
        <w:rPr>
          <w:rFonts w:asciiTheme="minorHAnsi" w:eastAsia="Times New Roman" w:hAnsiTheme="minorHAnsi"/>
          <w:bCs/>
          <w:sz w:val="22"/>
          <w:szCs w:val="22"/>
          <w:lang w:val="el-GR" w:eastAsia="fr-FR"/>
        </w:rPr>
        <w:t xml:space="preserve">Ο </w:t>
      </w:r>
      <w:r w:rsidRPr="00566A5A">
        <w:rPr>
          <w:rFonts w:asciiTheme="minorHAnsi" w:eastAsia="Times New Roman" w:hAnsiTheme="minorHAnsi"/>
          <w:bCs/>
          <w:sz w:val="22"/>
          <w:szCs w:val="22"/>
          <w:lang w:eastAsia="fr-FR"/>
        </w:rPr>
        <w:t>Maurice</w:t>
      </w:r>
      <w:r w:rsidRPr="00566A5A">
        <w:rPr>
          <w:rFonts w:asciiTheme="minorHAnsi" w:eastAsia="Times New Roman" w:hAnsiTheme="minorHAnsi"/>
          <w:bCs/>
          <w:sz w:val="22"/>
          <w:szCs w:val="22"/>
          <w:lang w:val="el-GR" w:eastAsia="fr-FR"/>
        </w:rPr>
        <w:t xml:space="preserve"> </w:t>
      </w:r>
      <w:proofErr w:type="spellStart"/>
      <w:r w:rsidRPr="00566A5A">
        <w:rPr>
          <w:rFonts w:asciiTheme="minorHAnsi" w:eastAsia="Times New Roman" w:hAnsiTheme="minorHAnsi"/>
          <w:bCs/>
          <w:sz w:val="22"/>
          <w:szCs w:val="22"/>
          <w:lang w:eastAsia="fr-FR"/>
        </w:rPr>
        <w:t>Godelier</w:t>
      </w:r>
      <w:proofErr w:type="spellEnd"/>
      <w:r w:rsidRPr="00566A5A">
        <w:rPr>
          <w:rFonts w:asciiTheme="minorHAnsi" w:eastAsia="Times New Roman" w:hAnsiTheme="minorHAnsi"/>
          <w:bCs/>
          <w:sz w:val="22"/>
          <w:szCs w:val="22"/>
          <w:lang w:val="el-GR" w:eastAsia="fr-FR"/>
        </w:rPr>
        <w:t xml:space="preserve"> είναι ένας από τους κορυφαίους επικεφαλής του τομέα της γαλλικής ανθρωπολογίας. Έχει διακριθεί με το διεθνές βραβείο </w:t>
      </w:r>
      <w:r w:rsidRPr="00566A5A">
        <w:rPr>
          <w:rFonts w:asciiTheme="minorHAnsi" w:eastAsia="Times New Roman" w:hAnsiTheme="minorHAnsi"/>
          <w:bCs/>
          <w:sz w:val="22"/>
          <w:szCs w:val="22"/>
          <w:lang w:eastAsia="fr-FR"/>
        </w:rPr>
        <w:t>Alexander</w:t>
      </w:r>
      <w:r w:rsidRPr="00566A5A">
        <w:rPr>
          <w:rFonts w:asciiTheme="minorHAnsi" w:eastAsia="Times New Roman" w:hAnsiTheme="minorHAnsi"/>
          <w:bCs/>
          <w:sz w:val="22"/>
          <w:szCs w:val="22"/>
          <w:lang w:val="el-GR" w:eastAsia="fr-FR"/>
        </w:rPr>
        <w:t xml:space="preserve"> </w:t>
      </w:r>
      <w:proofErr w:type="spellStart"/>
      <w:r w:rsidRPr="00566A5A">
        <w:rPr>
          <w:rFonts w:asciiTheme="minorHAnsi" w:eastAsia="Times New Roman" w:hAnsiTheme="minorHAnsi"/>
          <w:bCs/>
          <w:sz w:val="22"/>
          <w:szCs w:val="22"/>
          <w:lang w:eastAsia="fr-FR"/>
        </w:rPr>
        <w:t>von</w:t>
      </w:r>
      <w:proofErr w:type="spellEnd"/>
      <w:r w:rsidRPr="00566A5A">
        <w:rPr>
          <w:rFonts w:asciiTheme="minorHAnsi" w:eastAsia="Times New Roman" w:hAnsiTheme="minorHAnsi"/>
          <w:bCs/>
          <w:sz w:val="22"/>
          <w:szCs w:val="22"/>
          <w:lang w:val="el-GR" w:eastAsia="fr-FR"/>
        </w:rPr>
        <w:t xml:space="preserve"> </w:t>
      </w:r>
      <w:proofErr w:type="spellStart"/>
      <w:r w:rsidRPr="00566A5A">
        <w:rPr>
          <w:rFonts w:asciiTheme="minorHAnsi" w:eastAsia="Times New Roman" w:hAnsiTheme="minorHAnsi"/>
          <w:bCs/>
          <w:sz w:val="22"/>
          <w:szCs w:val="22"/>
          <w:lang w:val="el-GR" w:eastAsia="fr-FR"/>
        </w:rPr>
        <w:t>Humboldt</w:t>
      </w:r>
      <w:proofErr w:type="spellEnd"/>
      <w:r w:rsidRPr="00566A5A">
        <w:rPr>
          <w:rFonts w:asciiTheme="minorHAnsi" w:eastAsia="Times New Roman" w:hAnsiTheme="minorHAnsi"/>
          <w:bCs/>
          <w:sz w:val="22"/>
          <w:szCs w:val="22"/>
          <w:lang w:val="el-GR" w:eastAsia="fr-FR"/>
        </w:rPr>
        <w:t xml:space="preserve"> για τις κοινωνικές επιστήμες το 1990, το Βραβείο Γαλλικής Ακαδημίας (</w:t>
      </w:r>
      <w:r w:rsidRPr="00566A5A">
        <w:rPr>
          <w:rFonts w:asciiTheme="minorHAnsi" w:eastAsia="Times New Roman" w:hAnsiTheme="minorHAnsi"/>
          <w:bCs/>
          <w:sz w:val="22"/>
          <w:szCs w:val="22"/>
          <w:lang w:eastAsia="fr-FR"/>
        </w:rPr>
        <w:t>Prix</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de</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l</w:t>
      </w:r>
      <w:r w:rsidRPr="00566A5A">
        <w:rPr>
          <w:rFonts w:asciiTheme="minorHAnsi" w:eastAsia="Times New Roman" w:hAnsiTheme="minorHAnsi"/>
          <w:bCs/>
          <w:sz w:val="22"/>
          <w:szCs w:val="22"/>
          <w:lang w:val="el-GR" w:eastAsia="fr-FR"/>
        </w:rPr>
        <w:t>’</w:t>
      </w:r>
      <w:proofErr w:type="spellStart"/>
      <w:r w:rsidRPr="00566A5A">
        <w:rPr>
          <w:rFonts w:asciiTheme="minorHAnsi" w:eastAsia="Times New Roman" w:hAnsiTheme="minorHAnsi"/>
          <w:bCs/>
          <w:sz w:val="22"/>
          <w:szCs w:val="22"/>
          <w:lang w:eastAsia="fr-FR"/>
        </w:rPr>
        <w:t>Acad</w:t>
      </w:r>
      <w:proofErr w:type="spellEnd"/>
      <w:r w:rsidRPr="00566A5A">
        <w:rPr>
          <w:rFonts w:asciiTheme="minorHAnsi" w:eastAsia="Times New Roman" w:hAnsiTheme="minorHAnsi"/>
          <w:bCs/>
          <w:sz w:val="22"/>
          <w:szCs w:val="22"/>
          <w:lang w:val="el-GR" w:eastAsia="fr-FR"/>
        </w:rPr>
        <w:t>é</w:t>
      </w:r>
      <w:r w:rsidRPr="00566A5A">
        <w:rPr>
          <w:rFonts w:asciiTheme="minorHAnsi" w:eastAsia="Times New Roman" w:hAnsiTheme="minorHAnsi"/>
          <w:bCs/>
          <w:sz w:val="22"/>
          <w:szCs w:val="22"/>
          <w:lang w:eastAsia="fr-FR"/>
        </w:rPr>
        <w:t>mie</w:t>
      </w:r>
      <w:r w:rsidRPr="00566A5A">
        <w:rPr>
          <w:rFonts w:asciiTheme="minorHAnsi" w:eastAsia="Times New Roman" w:hAnsiTheme="minorHAnsi"/>
          <w:bCs/>
          <w:sz w:val="22"/>
          <w:szCs w:val="22"/>
          <w:lang w:val="el-GR" w:eastAsia="fr-FR"/>
        </w:rPr>
        <w:t xml:space="preserve"> </w:t>
      </w:r>
      <w:proofErr w:type="spellStart"/>
      <w:r w:rsidRPr="00566A5A">
        <w:rPr>
          <w:rFonts w:asciiTheme="minorHAnsi" w:eastAsia="Times New Roman" w:hAnsiTheme="minorHAnsi"/>
          <w:bCs/>
          <w:sz w:val="22"/>
          <w:szCs w:val="22"/>
          <w:lang w:eastAsia="fr-FR"/>
        </w:rPr>
        <w:t>fran</w:t>
      </w:r>
      <w:proofErr w:type="spellEnd"/>
      <w:r w:rsidRPr="00566A5A">
        <w:rPr>
          <w:rFonts w:asciiTheme="minorHAnsi" w:eastAsia="Times New Roman" w:hAnsiTheme="minorHAnsi"/>
          <w:bCs/>
          <w:sz w:val="22"/>
          <w:szCs w:val="22"/>
          <w:lang w:val="el-GR" w:eastAsia="fr-FR"/>
        </w:rPr>
        <w:t>ç</w:t>
      </w:r>
      <w:r w:rsidRPr="00566A5A">
        <w:rPr>
          <w:rFonts w:asciiTheme="minorHAnsi" w:eastAsia="Times New Roman" w:hAnsiTheme="minorHAnsi"/>
          <w:bCs/>
          <w:sz w:val="22"/>
          <w:szCs w:val="22"/>
          <w:lang w:eastAsia="fr-FR"/>
        </w:rPr>
        <w:t>aise</w:t>
      </w:r>
      <w:r w:rsidRPr="00566A5A">
        <w:rPr>
          <w:rFonts w:asciiTheme="minorHAnsi" w:eastAsia="Times New Roman" w:hAnsiTheme="minorHAnsi"/>
          <w:bCs/>
          <w:sz w:val="22"/>
          <w:szCs w:val="22"/>
          <w:lang w:val="el-GR" w:eastAsia="fr-FR"/>
        </w:rPr>
        <w:t>), το Βραβείο Εταιρείας Λογοτεχνών (</w:t>
      </w:r>
      <w:r w:rsidRPr="00566A5A">
        <w:rPr>
          <w:rFonts w:asciiTheme="minorHAnsi" w:eastAsia="Times New Roman" w:hAnsiTheme="minorHAnsi"/>
          <w:bCs/>
          <w:sz w:val="22"/>
          <w:szCs w:val="22"/>
          <w:lang w:eastAsia="fr-FR"/>
        </w:rPr>
        <w:t>Prix</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de</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la</w:t>
      </w:r>
      <w:r w:rsidRPr="00566A5A">
        <w:rPr>
          <w:rFonts w:asciiTheme="minorHAnsi" w:eastAsia="Times New Roman" w:hAnsiTheme="minorHAnsi"/>
          <w:bCs/>
          <w:sz w:val="22"/>
          <w:szCs w:val="22"/>
          <w:lang w:val="el-GR" w:eastAsia="fr-FR"/>
        </w:rPr>
        <w:t xml:space="preserve"> </w:t>
      </w:r>
      <w:proofErr w:type="spellStart"/>
      <w:r w:rsidRPr="00566A5A">
        <w:rPr>
          <w:rFonts w:asciiTheme="minorHAnsi" w:eastAsia="Times New Roman" w:hAnsiTheme="minorHAnsi"/>
          <w:bCs/>
          <w:sz w:val="22"/>
          <w:szCs w:val="22"/>
          <w:lang w:eastAsia="fr-FR"/>
        </w:rPr>
        <w:t>soci</w:t>
      </w:r>
      <w:proofErr w:type="spellEnd"/>
      <w:r w:rsidRPr="00566A5A">
        <w:rPr>
          <w:rFonts w:asciiTheme="minorHAnsi" w:eastAsia="Times New Roman" w:hAnsiTheme="minorHAnsi"/>
          <w:bCs/>
          <w:sz w:val="22"/>
          <w:szCs w:val="22"/>
          <w:lang w:val="el-GR" w:eastAsia="fr-FR"/>
        </w:rPr>
        <w:t>é</w:t>
      </w:r>
      <w:r w:rsidRPr="00566A5A">
        <w:rPr>
          <w:rFonts w:asciiTheme="minorHAnsi" w:eastAsia="Times New Roman" w:hAnsiTheme="minorHAnsi"/>
          <w:bCs/>
          <w:sz w:val="22"/>
          <w:szCs w:val="22"/>
          <w:lang w:eastAsia="fr-FR"/>
        </w:rPr>
        <w:t>t</w:t>
      </w:r>
      <w:r w:rsidRPr="00566A5A">
        <w:rPr>
          <w:rFonts w:asciiTheme="minorHAnsi" w:eastAsia="Times New Roman" w:hAnsiTheme="minorHAnsi"/>
          <w:bCs/>
          <w:sz w:val="22"/>
          <w:szCs w:val="22"/>
          <w:lang w:val="el-GR" w:eastAsia="fr-FR"/>
        </w:rPr>
        <w:t xml:space="preserve">é </w:t>
      </w:r>
      <w:r w:rsidRPr="00566A5A">
        <w:rPr>
          <w:rFonts w:asciiTheme="minorHAnsi" w:eastAsia="Times New Roman" w:hAnsiTheme="minorHAnsi"/>
          <w:bCs/>
          <w:sz w:val="22"/>
          <w:szCs w:val="22"/>
          <w:lang w:eastAsia="fr-FR"/>
        </w:rPr>
        <w:t>des</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Gens</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de</w:t>
      </w:r>
      <w:r w:rsidRPr="00566A5A">
        <w:rPr>
          <w:rFonts w:asciiTheme="minorHAnsi" w:eastAsia="Times New Roman" w:hAnsiTheme="minorHAnsi"/>
          <w:bCs/>
          <w:sz w:val="22"/>
          <w:szCs w:val="22"/>
          <w:lang w:val="el-GR" w:eastAsia="fr-FR"/>
        </w:rPr>
        <w:t xml:space="preserve"> </w:t>
      </w:r>
      <w:r w:rsidRPr="00566A5A">
        <w:rPr>
          <w:rFonts w:asciiTheme="minorHAnsi" w:eastAsia="Times New Roman" w:hAnsiTheme="minorHAnsi"/>
          <w:bCs/>
          <w:sz w:val="22"/>
          <w:szCs w:val="22"/>
          <w:lang w:eastAsia="fr-FR"/>
        </w:rPr>
        <w:t>Lettres</w:t>
      </w:r>
      <w:r w:rsidRPr="00566A5A">
        <w:rPr>
          <w:rFonts w:asciiTheme="minorHAnsi" w:eastAsia="Times New Roman" w:hAnsiTheme="minorHAnsi"/>
          <w:bCs/>
          <w:sz w:val="22"/>
          <w:szCs w:val="22"/>
          <w:lang w:val="el-GR" w:eastAsia="fr-FR"/>
        </w:rPr>
        <w:t>) και το χρυσό μετάλλιο έρευνας του CNRS (του οποίου υπήρξε επιστημονικός διευθυντής του Τμήματος Επιστημών του Ανθρώπου και της Κοινωνίας) το 2001.</w:t>
      </w:r>
    </w:p>
    <w:p w:rsidR="00566A5A" w:rsidRPr="00566A5A" w:rsidRDefault="00566A5A" w:rsidP="00566A5A">
      <w:pPr>
        <w:jc w:val="both"/>
        <w:rPr>
          <w:rFonts w:asciiTheme="minorHAnsi" w:hAnsiTheme="minorHAnsi"/>
          <w:sz w:val="22"/>
          <w:szCs w:val="22"/>
          <w:lang w:val="el-GR"/>
        </w:rPr>
      </w:pPr>
      <w:r w:rsidRPr="00566A5A">
        <w:rPr>
          <w:rFonts w:asciiTheme="minorHAnsi" w:hAnsiTheme="minorHAnsi"/>
          <w:sz w:val="22"/>
          <w:szCs w:val="22"/>
          <w:lang w:val="el-GR"/>
        </w:rPr>
        <w:t xml:space="preserve">Στη διάλεξή του, ο </w:t>
      </w:r>
      <w:proofErr w:type="spellStart"/>
      <w:r w:rsidRPr="00566A5A">
        <w:rPr>
          <w:rFonts w:asciiTheme="minorHAnsi" w:hAnsiTheme="minorHAnsi"/>
          <w:sz w:val="22"/>
          <w:szCs w:val="22"/>
          <w:lang w:val="el-GR"/>
        </w:rPr>
        <w:t>Maurice</w:t>
      </w:r>
      <w:proofErr w:type="spellEnd"/>
      <w:r w:rsidRPr="00566A5A">
        <w:rPr>
          <w:rFonts w:asciiTheme="minorHAnsi" w:hAnsiTheme="minorHAnsi"/>
          <w:sz w:val="22"/>
          <w:szCs w:val="22"/>
          <w:lang w:val="el-GR"/>
        </w:rPr>
        <w:t xml:space="preserve"> </w:t>
      </w:r>
      <w:proofErr w:type="spellStart"/>
      <w:r w:rsidRPr="00566A5A">
        <w:rPr>
          <w:rFonts w:asciiTheme="minorHAnsi" w:hAnsiTheme="minorHAnsi"/>
          <w:sz w:val="22"/>
          <w:szCs w:val="22"/>
          <w:lang w:val="el-GR"/>
        </w:rPr>
        <w:t>Godelier</w:t>
      </w:r>
      <w:proofErr w:type="spellEnd"/>
      <w:r w:rsidRPr="00566A5A">
        <w:rPr>
          <w:rFonts w:asciiTheme="minorHAnsi" w:hAnsiTheme="minorHAnsi"/>
          <w:sz w:val="22"/>
          <w:szCs w:val="22"/>
          <w:lang w:val="el-GR"/>
        </w:rPr>
        <w:t xml:space="preserve">, αναφερόμενος στις θέσεις του που εμπεριέχονται στο βιβλίο του </w:t>
      </w:r>
      <w:r w:rsidRPr="00566A5A">
        <w:rPr>
          <w:rFonts w:asciiTheme="minorHAnsi" w:hAnsiTheme="minorHAnsi"/>
          <w:i/>
          <w:sz w:val="22"/>
          <w:szCs w:val="22"/>
          <w:lang w:val="el-GR"/>
        </w:rPr>
        <w:t>Το φανταστικό, το φαντασιακό και το συμβολικό</w:t>
      </w:r>
      <w:r w:rsidRPr="00566A5A">
        <w:rPr>
          <w:rFonts w:asciiTheme="minorHAnsi" w:hAnsiTheme="minorHAnsi"/>
          <w:sz w:val="22"/>
          <w:szCs w:val="22"/>
          <w:lang w:val="el-GR"/>
        </w:rPr>
        <w:t>, από τις εκδόσεις του CNRS (2016), θέτει ένα διττό ερώτημα: ποια είναι η φύση και ποια η σημασία του φαντασιακού και το συμβολικού στη δημιουργία κοινωνιών και την ύπαρξη ατόμων;</w:t>
      </w:r>
    </w:p>
    <w:p w:rsidR="00566A5A" w:rsidRPr="00566A5A" w:rsidRDefault="00566A5A" w:rsidP="00566A5A">
      <w:pPr>
        <w:jc w:val="both"/>
        <w:rPr>
          <w:rFonts w:asciiTheme="minorHAnsi" w:eastAsia="Times New Roman" w:hAnsiTheme="minorHAnsi" w:cs="Arial"/>
          <w:vanish/>
          <w:sz w:val="22"/>
          <w:szCs w:val="22"/>
          <w:lang w:val="el-GR" w:eastAsia="fr-FR"/>
        </w:rPr>
      </w:pPr>
      <w:r w:rsidRPr="00566A5A">
        <w:rPr>
          <w:rFonts w:asciiTheme="minorHAnsi" w:eastAsia="Times New Roman" w:hAnsiTheme="minorHAnsi" w:cs="Arial"/>
          <w:vanish/>
          <w:sz w:val="22"/>
          <w:szCs w:val="22"/>
          <w:lang w:eastAsia="fr-FR"/>
        </w:rPr>
        <w:t>Haut</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du</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formulaire</w:t>
      </w:r>
    </w:p>
    <w:p w:rsidR="00566A5A" w:rsidRPr="00566A5A" w:rsidRDefault="00566A5A" w:rsidP="00566A5A">
      <w:pPr>
        <w:pBdr>
          <w:top w:val="single" w:sz="6" w:space="1" w:color="auto"/>
        </w:pBdr>
        <w:jc w:val="both"/>
        <w:rPr>
          <w:rFonts w:asciiTheme="minorHAnsi" w:eastAsia="Times New Roman" w:hAnsiTheme="minorHAnsi" w:cs="Arial"/>
          <w:vanish/>
          <w:sz w:val="22"/>
          <w:szCs w:val="22"/>
          <w:lang w:val="el-GR" w:eastAsia="fr-FR"/>
        </w:rPr>
      </w:pPr>
      <w:r w:rsidRPr="00566A5A">
        <w:rPr>
          <w:rFonts w:asciiTheme="minorHAnsi" w:eastAsia="Times New Roman" w:hAnsiTheme="minorHAnsi" w:cs="Arial"/>
          <w:vanish/>
          <w:sz w:val="22"/>
          <w:szCs w:val="22"/>
          <w:lang w:eastAsia="fr-FR"/>
        </w:rPr>
        <w:t>Bas</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du</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formulaire</w:t>
      </w:r>
    </w:p>
    <w:p w:rsidR="00566A5A" w:rsidRPr="00566A5A" w:rsidRDefault="00566A5A" w:rsidP="00566A5A">
      <w:pPr>
        <w:pBdr>
          <w:bottom w:val="single" w:sz="6" w:space="1" w:color="auto"/>
        </w:pBdr>
        <w:jc w:val="both"/>
        <w:rPr>
          <w:rFonts w:asciiTheme="minorHAnsi" w:eastAsia="Times New Roman" w:hAnsiTheme="minorHAnsi" w:cs="Arial"/>
          <w:vanish/>
          <w:sz w:val="22"/>
          <w:szCs w:val="22"/>
          <w:lang w:val="el-GR" w:eastAsia="fr-FR"/>
        </w:rPr>
      </w:pPr>
      <w:r w:rsidRPr="00566A5A">
        <w:rPr>
          <w:rFonts w:asciiTheme="minorHAnsi" w:eastAsia="Times New Roman" w:hAnsiTheme="minorHAnsi" w:cs="Arial"/>
          <w:vanish/>
          <w:sz w:val="22"/>
          <w:szCs w:val="22"/>
          <w:lang w:eastAsia="fr-FR"/>
        </w:rPr>
        <w:t>Haut</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du</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formulaire</w:t>
      </w:r>
    </w:p>
    <w:p w:rsidR="00566A5A" w:rsidRPr="00566A5A" w:rsidRDefault="00566A5A" w:rsidP="00566A5A">
      <w:pPr>
        <w:pBdr>
          <w:top w:val="single" w:sz="6" w:space="1" w:color="auto"/>
        </w:pBdr>
        <w:jc w:val="both"/>
        <w:rPr>
          <w:rFonts w:asciiTheme="minorHAnsi" w:eastAsia="Times New Roman" w:hAnsiTheme="minorHAnsi" w:cs="Arial"/>
          <w:vanish/>
          <w:sz w:val="22"/>
          <w:szCs w:val="22"/>
          <w:lang w:val="el-GR" w:eastAsia="fr-FR"/>
        </w:rPr>
      </w:pPr>
      <w:r w:rsidRPr="00566A5A">
        <w:rPr>
          <w:rFonts w:asciiTheme="minorHAnsi" w:eastAsia="Times New Roman" w:hAnsiTheme="minorHAnsi" w:cs="Arial"/>
          <w:vanish/>
          <w:sz w:val="22"/>
          <w:szCs w:val="22"/>
          <w:lang w:eastAsia="fr-FR"/>
        </w:rPr>
        <w:t>Bas</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du</w:t>
      </w:r>
      <w:r w:rsidRPr="00566A5A">
        <w:rPr>
          <w:rFonts w:asciiTheme="minorHAnsi" w:eastAsia="Times New Roman" w:hAnsiTheme="minorHAnsi" w:cs="Arial"/>
          <w:vanish/>
          <w:sz w:val="22"/>
          <w:szCs w:val="22"/>
          <w:lang w:val="el-GR" w:eastAsia="fr-FR"/>
        </w:rPr>
        <w:t xml:space="preserve"> </w:t>
      </w:r>
      <w:r w:rsidRPr="00566A5A">
        <w:rPr>
          <w:rFonts w:asciiTheme="minorHAnsi" w:eastAsia="Times New Roman" w:hAnsiTheme="minorHAnsi" w:cs="Arial"/>
          <w:vanish/>
          <w:sz w:val="22"/>
          <w:szCs w:val="22"/>
          <w:lang w:eastAsia="fr-FR"/>
        </w:rPr>
        <w:t>formulaire</w:t>
      </w:r>
    </w:p>
    <w:p w:rsidR="00566A5A" w:rsidRPr="00566A5A" w:rsidRDefault="00566A5A" w:rsidP="00566A5A">
      <w:pPr>
        <w:jc w:val="both"/>
        <w:rPr>
          <w:rFonts w:asciiTheme="minorHAnsi" w:hAnsiTheme="minorHAnsi"/>
          <w:sz w:val="22"/>
          <w:szCs w:val="22"/>
          <w:lang w:val="el-GR"/>
        </w:rPr>
      </w:pPr>
    </w:p>
    <w:p w:rsidR="00566A5A" w:rsidRPr="00566A5A" w:rsidRDefault="00566A5A" w:rsidP="00566A5A">
      <w:pPr>
        <w:jc w:val="both"/>
        <w:rPr>
          <w:rFonts w:asciiTheme="minorHAnsi" w:hAnsiTheme="minorHAnsi"/>
          <w:sz w:val="22"/>
          <w:szCs w:val="22"/>
          <w:lang w:val="el-GR"/>
        </w:rPr>
      </w:pPr>
      <w:r w:rsidRPr="00566A5A">
        <w:rPr>
          <w:rFonts w:asciiTheme="minorHAnsi" w:hAnsiTheme="minorHAnsi"/>
          <w:sz w:val="22"/>
          <w:szCs w:val="22"/>
          <w:lang w:val="el-GR"/>
        </w:rPr>
        <w:t xml:space="preserve">Εισαγωγή: </w:t>
      </w:r>
      <w:r w:rsidRPr="00566A5A">
        <w:rPr>
          <w:rStyle w:val="Accentuation"/>
          <w:rFonts w:asciiTheme="minorHAnsi" w:hAnsiTheme="minorHAnsi"/>
          <w:i w:val="0"/>
          <w:sz w:val="22"/>
          <w:szCs w:val="22"/>
          <w:lang w:val="el-GR"/>
        </w:rPr>
        <w:t>Ανδρέας Νοταράς</w:t>
      </w:r>
      <w:r w:rsidRPr="00566A5A">
        <w:rPr>
          <w:rFonts w:asciiTheme="minorHAnsi" w:hAnsiTheme="minorHAnsi"/>
          <w:sz w:val="22"/>
          <w:szCs w:val="22"/>
          <w:lang w:val="el-GR"/>
        </w:rPr>
        <w:t xml:space="preserve">, επίκουρος καθηγητής, </w:t>
      </w:r>
      <w:r w:rsidR="00562ED1">
        <w:rPr>
          <w:rFonts w:asciiTheme="minorHAnsi" w:hAnsiTheme="minorHAnsi"/>
          <w:sz w:val="22"/>
          <w:szCs w:val="22"/>
          <w:lang w:val="el-GR"/>
        </w:rPr>
        <w:t>Τ</w:t>
      </w:r>
      <w:r w:rsidRPr="00566A5A">
        <w:rPr>
          <w:rFonts w:asciiTheme="minorHAnsi" w:hAnsiTheme="minorHAnsi"/>
          <w:sz w:val="22"/>
          <w:szCs w:val="22"/>
          <w:lang w:val="el-GR"/>
        </w:rPr>
        <w:t xml:space="preserve">μήμα Κοινωνικής Ανθρωπολογίας του </w:t>
      </w:r>
      <w:proofErr w:type="spellStart"/>
      <w:r w:rsidR="00562ED1">
        <w:rPr>
          <w:rFonts w:asciiTheme="minorHAnsi" w:hAnsiTheme="minorHAnsi"/>
          <w:sz w:val="22"/>
          <w:szCs w:val="22"/>
          <w:lang w:val="el-GR"/>
        </w:rPr>
        <w:t>Π</w:t>
      </w:r>
      <w:r w:rsidRPr="00566A5A">
        <w:rPr>
          <w:rFonts w:asciiTheme="minorHAnsi" w:hAnsiTheme="minorHAnsi"/>
          <w:sz w:val="22"/>
          <w:szCs w:val="22"/>
          <w:lang w:val="el-GR"/>
        </w:rPr>
        <w:t>αντείου</w:t>
      </w:r>
      <w:proofErr w:type="spellEnd"/>
      <w:r w:rsidRPr="00566A5A">
        <w:rPr>
          <w:rFonts w:asciiTheme="minorHAnsi" w:hAnsiTheme="minorHAnsi"/>
          <w:sz w:val="22"/>
          <w:szCs w:val="22"/>
          <w:lang w:val="el-GR"/>
        </w:rPr>
        <w:t xml:space="preserve"> Πανεπιστημίου.</w:t>
      </w:r>
    </w:p>
    <w:p w:rsidR="00566A5A" w:rsidRPr="00566A5A" w:rsidRDefault="00566A5A" w:rsidP="00566A5A">
      <w:pPr>
        <w:jc w:val="both"/>
        <w:rPr>
          <w:rFonts w:asciiTheme="minorHAnsi" w:hAnsiTheme="minorHAnsi"/>
          <w:sz w:val="22"/>
          <w:szCs w:val="22"/>
          <w:lang w:val="el-GR"/>
        </w:rPr>
      </w:pPr>
      <w:r w:rsidRPr="00566A5A">
        <w:rPr>
          <w:rFonts w:asciiTheme="minorHAnsi" w:hAnsiTheme="minorHAnsi"/>
          <w:sz w:val="22"/>
          <w:szCs w:val="22"/>
          <w:lang w:val="el-GR"/>
        </w:rPr>
        <w:lastRenderedPageBreak/>
        <w:t>Είσοδος ελεύθερη, με δελτία προτεραιότητας</w:t>
      </w:r>
    </w:p>
    <w:p w:rsidR="00566A5A" w:rsidRPr="00566A5A" w:rsidRDefault="00566A5A" w:rsidP="00566A5A">
      <w:pPr>
        <w:jc w:val="both"/>
        <w:rPr>
          <w:rFonts w:asciiTheme="minorHAnsi" w:hAnsiTheme="minorHAnsi"/>
          <w:sz w:val="22"/>
          <w:szCs w:val="22"/>
          <w:lang w:val="el-GR"/>
        </w:rPr>
      </w:pPr>
      <w:r w:rsidRPr="00566A5A">
        <w:rPr>
          <w:rFonts w:asciiTheme="minorHAnsi" w:hAnsiTheme="minorHAnsi"/>
          <w:sz w:val="22"/>
          <w:szCs w:val="22"/>
          <w:lang w:val="el-GR"/>
        </w:rPr>
        <w:t>Ταυτόχρονη μετάφραση</w:t>
      </w:r>
    </w:p>
    <w:p w:rsidR="00566A5A" w:rsidRPr="00566A5A" w:rsidRDefault="008079E8" w:rsidP="00566A5A">
      <w:pPr>
        <w:jc w:val="both"/>
        <w:rPr>
          <w:rFonts w:asciiTheme="minorHAnsi" w:hAnsiTheme="minorHAnsi"/>
          <w:sz w:val="22"/>
          <w:szCs w:val="22"/>
        </w:rPr>
      </w:pPr>
      <w:hyperlink r:id="rId14" w:history="1">
        <w:r w:rsidR="00566A5A" w:rsidRPr="00566A5A">
          <w:rPr>
            <w:rStyle w:val="Lienhypertexte"/>
            <w:rFonts w:asciiTheme="minorHAnsi" w:hAnsiTheme="minorHAnsi"/>
            <w:sz w:val="22"/>
            <w:szCs w:val="22"/>
          </w:rPr>
          <w:t>www.megaron.gr</w:t>
        </w:r>
      </w:hyperlink>
    </w:p>
    <w:p w:rsidR="0089593C" w:rsidRPr="0089593C" w:rsidRDefault="0089593C" w:rsidP="0089593C">
      <w:pPr>
        <w:pStyle w:val="Titre1"/>
        <w:rPr>
          <w:rFonts w:asciiTheme="minorHAnsi" w:hAnsiTheme="minorHAnsi"/>
          <w:b w:val="0"/>
          <w:sz w:val="22"/>
          <w:szCs w:val="22"/>
          <w:lang w:val="el-GR"/>
        </w:rPr>
      </w:pPr>
    </w:p>
    <w:p w:rsidR="0089593C" w:rsidRPr="006C3167" w:rsidRDefault="008079E8" w:rsidP="0089593C">
      <w:pPr>
        <w:pStyle w:val="Titre1"/>
        <w:rPr>
          <w:rFonts w:asciiTheme="minorHAnsi" w:hAnsiTheme="minorHAnsi"/>
          <w:sz w:val="22"/>
          <w:szCs w:val="22"/>
          <w:lang w:val="el-GR"/>
        </w:rPr>
      </w:pPr>
      <w:hyperlink r:id="rId15" w:history="1">
        <w:r w:rsidR="006C3167" w:rsidRPr="006C3167">
          <w:rPr>
            <w:rStyle w:val="Lienhypertexte"/>
            <w:rFonts w:asciiTheme="minorHAnsi" w:hAnsiTheme="minorHAnsi"/>
            <w:sz w:val="22"/>
            <w:szCs w:val="22"/>
            <w:lang w:val="el-GR"/>
          </w:rPr>
          <w:t>*Διαβάστε περισσότερα….</w:t>
        </w:r>
      </w:hyperlink>
    </w:p>
    <w:p w:rsidR="0089593C" w:rsidRPr="0089593C" w:rsidRDefault="0089593C" w:rsidP="0089593C">
      <w:pPr>
        <w:pStyle w:val="Titre1"/>
        <w:rPr>
          <w:rFonts w:asciiTheme="minorHAnsi" w:hAnsiTheme="minorHAnsi"/>
          <w:b w:val="0"/>
          <w:sz w:val="22"/>
          <w:szCs w:val="22"/>
          <w:lang w:val="el-GR"/>
        </w:rPr>
      </w:pPr>
    </w:p>
    <w:p w:rsidR="00FB426B" w:rsidRPr="009274D8" w:rsidRDefault="00A551D6" w:rsidP="0089593C">
      <w:pPr>
        <w:pStyle w:val="Titre1"/>
        <w:rPr>
          <w:rFonts w:asciiTheme="minorHAnsi" w:hAnsiTheme="minorHAnsi"/>
          <w:b w:val="0"/>
          <w:sz w:val="22"/>
          <w:szCs w:val="22"/>
          <w:lang w:val="el-GR"/>
        </w:rPr>
      </w:pPr>
      <w:r w:rsidRPr="0089593C">
        <w:rPr>
          <w:rFonts w:asciiTheme="minorHAnsi" w:hAnsiTheme="minorHAnsi"/>
          <w:b w:val="0"/>
          <w:color w:val="auto"/>
          <w:sz w:val="22"/>
          <w:szCs w:val="22"/>
          <w:lang w:val="el-GR"/>
        </w:rPr>
        <w:t>……………………………………………………………………………………………………………………………………………………</w:t>
      </w:r>
      <w:r w:rsidR="0089593C">
        <w:rPr>
          <w:rFonts w:asciiTheme="minorHAnsi" w:hAnsiTheme="minorHAnsi"/>
          <w:b w:val="0"/>
          <w:color w:val="auto"/>
          <w:sz w:val="22"/>
          <w:szCs w:val="22"/>
          <w:lang w:val="el-GR"/>
        </w:rPr>
        <w:t>…</w:t>
      </w:r>
      <w:r w:rsidR="0089593C">
        <w:rPr>
          <w:rFonts w:asciiTheme="minorHAnsi" w:hAnsiTheme="minorHAnsi"/>
          <w:b w:val="0"/>
          <w:color w:val="auto"/>
          <w:sz w:val="22"/>
          <w:szCs w:val="22"/>
          <w:lang w:val="en-US"/>
        </w:rPr>
        <w:t>………………</w:t>
      </w:r>
    </w:p>
    <w:p w:rsidR="00A551D6" w:rsidRDefault="00A551D6" w:rsidP="00887757">
      <w:pPr>
        <w:rPr>
          <w:rFonts w:asciiTheme="minorHAnsi" w:hAnsiTheme="minorHAnsi"/>
          <w:b/>
          <w:color w:val="FF0000"/>
          <w:sz w:val="22"/>
          <w:szCs w:val="22"/>
          <w:lang w:val="el-GR"/>
        </w:rPr>
      </w:pPr>
    </w:p>
    <w:p w:rsidR="006C3167" w:rsidRPr="006C3167" w:rsidRDefault="00A551D6" w:rsidP="00887757">
      <w:pPr>
        <w:pStyle w:val="Titre3"/>
        <w:rPr>
          <w:rFonts w:asciiTheme="minorHAnsi" w:hAnsiTheme="minorHAnsi"/>
          <w:color w:val="C00000"/>
          <w:sz w:val="24"/>
        </w:rPr>
      </w:pPr>
      <w:r w:rsidRPr="006C3167">
        <w:rPr>
          <w:rFonts w:asciiTheme="minorHAnsi" w:hAnsiTheme="minorHAnsi"/>
          <w:color w:val="C00000"/>
          <w:sz w:val="24"/>
        </w:rPr>
        <w:t>5</w:t>
      </w:r>
      <w:r w:rsidR="007F4176" w:rsidRPr="006C3167">
        <w:rPr>
          <w:rFonts w:asciiTheme="minorHAnsi" w:hAnsiTheme="minorHAnsi"/>
          <w:color w:val="C00000"/>
          <w:sz w:val="24"/>
        </w:rPr>
        <w:t xml:space="preserve">. </w:t>
      </w:r>
      <w:r w:rsidR="006C3167" w:rsidRPr="006C3167">
        <w:rPr>
          <w:rFonts w:asciiTheme="minorHAnsi" w:hAnsiTheme="minorHAnsi"/>
          <w:color w:val="C00000"/>
          <w:sz w:val="24"/>
        </w:rPr>
        <w:t>–</w:t>
      </w:r>
      <w:r w:rsidR="007F4176" w:rsidRPr="006C3167">
        <w:rPr>
          <w:rFonts w:asciiTheme="minorHAnsi" w:hAnsiTheme="minorHAnsi"/>
          <w:color w:val="C00000"/>
          <w:sz w:val="24"/>
        </w:rPr>
        <w:t xml:space="preserve"> </w:t>
      </w:r>
      <w:r w:rsidR="006C3167" w:rsidRPr="006C3167">
        <w:rPr>
          <w:rFonts w:asciiTheme="minorHAnsi" w:hAnsiTheme="minorHAnsi"/>
          <w:color w:val="C00000"/>
          <w:sz w:val="24"/>
        </w:rPr>
        <w:t>Διεθνές συνέδριο</w:t>
      </w:r>
    </w:p>
    <w:p w:rsidR="006C3167" w:rsidRPr="006C3167" w:rsidRDefault="006C3167" w:rsidP="00887757">
      <w:pPr>
        <w:pStyle w:val="Titre1"/>
        <w:rPr>
          <w:rFonts w:asciiTheme="minorHAnsi" w:eastAsia="Times New Roman" w:hAnsiTheme="minorHAnsi"/>
          <w:sz w:val="22"/>
          <w:szCs w:val="22"/>
          <w:lang w:val="el-GR" w:eastAsia="fr-FR"/>
        </w:rPr>
      </w:pPr>
    </w:p>
    <w:p w:rsidR="006C3167" w:rsidRDefault="006C3167" w:rsidP="00887757">
      <w:pPr>
        <w:pStyle w:val="Titre1"/>
        <w:rPr>
          <w:rFonts w:asciiTheme="minorHAnsi" w:hAnsiTheme="minorHAnsi"/>
          <w:color w:val="0070C0"/>
          <w:sz w:val="24"/>
          <w:lang w:val="el-GR"/>
        </w:rPr>
      </w:pPr>
      <w:r w:rsidRPr="006C3167">
        <w:rPr>
          <w:rFonts w:asciiTheme="minorHAnsi" w:hAnsiTheme="minorHAnsi"/>
          <w:color w:val="0070C0"/>
          <w:sz w:val="24"/>
          <w:lang w:val="el-GR"/>
        </w:rPr>
        <w:t xml:space="preserve">Από την οθωμανική Ευρώπη στα βαλκανικά έθνη: Επανεξετάζοντας το Διαφωτισμό </w:t>
      </w:r>
    </w:p>
    <w:p w:rsidR="00887757" w:rsidRPr="00887757" w:rsidRDefault="00887757" w:rsidP="00887757">
      <w:pPr>
        <w:rPr>
          <w:lang w:val="el-GR"/>
        </w:rPr>
      </w:pPr>
    </w:p>
    <w:p w:rsidR="006C3167" w:rsidRDefault="006C3167" w:rsidP="00887757">
      <w:pPr>
        <w:pStyle w:val="NormalWeb"/>
        <w:spacing w:before="0" w:beforeAutospacing="0" w:after="0" w:afterAutospacing="0"/>
        <w:jc w:val="both"/>
        <w:rPr>
          <w:rFonts w:asciiTheme="minorHAnsi" w:hAnsiTheme="minorHAnsi"/>
          <w:sz w:val="22"/>
          <w:szCs w:val="22"/>
          <w:lang w:val="el-GR"/>
        </w:rPr>
      </w:pPr>
      <w:r w:rsidRPr="006C3167">
        <w:rPr>
          <w:rFonts w:asciiTheme="minorHAnsi" w:hAnsiTheme="minorHAnsi"/>
          <w:sz w:val="22"/>
          <w:szCs w:val="22"/>
          <w:lang w:val="el-GR"/>
        </w:rPr>
        <w:t>Το Ινστιτούτο Ερευνών για την Αναγέννηση, την Κλασική εποχή και τον Διαφωτισμό (</w:t>
      </w:r>
      <w:r w:rsidRPr="006C3167">
        <w:rPr>
          <w:rFonts w:asciiTheme="minorHAnsi" w:hAnsiTheme="minorHAnsi"/>
          <w:sz w:val="22"/>
          <w:szCs w:val="22"/>
        </w:rPr>
        <w:t>IRCL</w:t>
      </w:r>
      <w:r w:rsidRPr="006C3167">
        <w:rPr>
          <w:rFonts w:asciiTheme="minorHAnsi" w:hAnsiTheme="minorHAnsi"/>
          <w:sz w:val="22"/>
          <w:szCs w:val="22"/>
          <w:lang w:val="el-GR"/>
        </w:rPr>
        <w:t xml:space="preserve">, </w:t>
      </w:r>
      <w:r w:rsidRPr="006C3167">
        <w:rPr>
          <w:rFonts w:asciiTheme="minorHAnsi" w:hAnsiTheme="minorHAnsi"/>
          <w:sz w:val="22"/>
          <w:szCs w:val="22"/>
        </w:rPr>
        <w:t>CNRS</w:t>
      </w:r>
      <w:r w:rsidRPr="006C3167">
        <w:rPr>
          <w:rFonts w:asciiTheme="minorHAnsi" w:hAnsiTheme="minorHAnsi"/>
          <w:sz w:val="22"/>
          <w:szCs w:val="22"/>
          <w:lang w:val="el-GR"/>
        </w:rPr>
        <w:t xml:space="preserve">, </w:t>
      </w:r>
      <w:proofErr w:type="spellStart"/>
      <w:r w:rsidRPr="006C3167">
        <w:rPr>
          <w:rFonts w:asciiTheme="minorHAnsi" w:hAnsiTheme="minorHAnsi"/>
          <w:sz w:val="22"/>
          <w:szCs w:val="22"/>
          <w:lang w:val="el-GR"/>
        </w:rPr>
        <w:t>Μονπελιέ</w:t>
      </w:r>
      <w:proofErr w:type="spellEnd"/>
      <w:r w:rsidRPr="006C3167">
        <w:rPr>
          <w:rFonts w:asciiTheme="minorHAnsi" w:hAnsiTheme="minorHAnsi"/>
          <w:sz w:val="22"/>
          <w:szCs w:val="22"/>
          <w:lang w:val="el-GR"/>
        </w:rPr>
        <w:t xml:space="preserve">), η Γαλλική Σχολή Αθηνών και το </w:t>
      </w:r>
      <w:proofErr w:type="spellStart"/>
      <w:r w:rsidRPr="006C3167">
        <w:rPr>
          <w:rFonts w:asciiTheme="minorHAnsi" w:hAnsiTheme="minorHAnsi"/>
          <w:sz w:val="22"/>
          <w:szCs w:val="22"/>
          <w:lang w:val="el-GR"/>
        </w:rPr>
        <w:t>Πάντειο</w:t>
      </w:r>
      <w:proofErr w:type="spellEnd"/>
      <w:r w:rsidRPr="006C3167">
        <w:rPr>
          <w:rFonts w:asciiTheme="minorHAnsi" w:hAnsiTheme="minorHAnsi"/>
          <w:sz w:val="22"/>
          <w:szCs w:val="22"/>
          <w:lang w:val="el-GR"/>
        </w:rPr>
        <w:t xml:space="preserve"> Πανεπιστήμιο Κοινωνικών και Πολιτικών Επιστημών, σε συνεργασία με το Γαλλικό Ινστιτούτο Ελλάδος</w:t>
      </w:r>
      <w:r w:rsidR="008079E8" w:rsidRPr="008079E8">
        <w:rPr>
          <w:rFonts w:asciiTheme="minorHAnsi" w:hAnsiTheme="minorHAnsi"/>
          <w:sz w:val="22"/>
          <w:szCs w:val="22"/>
          <w:lang w:val="el-GR"/>
        </w:rPr>
        <w:t>,</w:t>
      </w:r>
      <w:bookmarkStart w:id="0" w:name="_GoBack"/>
      <w:bookmarkEnd w:id="0"/>
      <w:r w:rsidRPr="006C3167">
        <w:rPr>
          <w:rFonts w:asciiTheme="minorHAnsi" w:hAnsiTheme="minorHAnsi"/>
          <w:sz w:val="22"/>
          <w:szCs w:val="22"/>
        </w:rPr>
        <w:t> </w:t>
      </w:r>
      <w:r w:rsidRPr="006C3167">
        <w:rPr>
          <w:rFonts w:asciiTheme="minorHAnsi" w:hAnsiTheme="minorHAnsi"/>
          <w:sz w:val="22"/>
          <w:szCs w:val="22"/>
          <w:lang w:val="el-GR"/>
        </w:rPr>
        <w:t>διοργανώνουν στην Αθήνα ένα συνέδριο με θέμα την διάδοση του Διαφωτισμού στα Βαλκάνια και τη θέση του στις συλλογικές αναπαραστάσεις.</w:t>
      </w:r>
    </w:p>
    <w:p w:rsidR="00887757" w:rsidRPr="006C3167" w:rsidRDefault="00887757" w:rsidP="00887757">
      <w:pPr>
        <w:pStyle w:val="NormalWeb"/>
        <w:spacing w:before="0" w:beforeAutospacing="0" w:after="0" w:afterAutospacing="0"/>
        <w:jc w:val="both"/>
        <w:rPr>
          <w:rFonts w:asciiTheme="minorHAnsi" w:hAnsiTheme="minorHAnsi"/>
          <w:sz w:val="22"/>
          <w:szCs w:val="22"/>
          <w:lang w:val="el-GR"/>
        </w:rPr>
      </w:pPr>
    </w:p>
    <w:p w:rsidR="00887757" w:rsidRPr="00887757" w:rsidRDefault="00887757" w:rsidP="00887757">
      <w:pPr>
        <w:pStyle w:val="Titre4"/>
        <w:rPr>
          <w:rFonts w:asciiTheme="minorHAnsi" w:hAnsiTheme="minorHAnsi"/>
          <w:color w:val="0070C0"/>
          <w:sz w:val="22"/>
          <w:szCs w:val="22"/>
        </w:rPr>
      </w:pPr>
      <w:r w:rsidRPr="00887757">
        <w:rPr>
          <w:rFonts w:asciiTheme="minorHAnsi" w:hAnsiTheme="minorHAnsi"/>
          <w:color w:val="0070C0"/>
          <w:sz w:val="22"/>
          <w:szCs w:val="22"/>
        </w:rPr>
        <w:t>Εναρκτήριες ομιλίες: ο Διαφωτισμός σήμερα</w:t>
      </w:r>
    </w:p>
    <w:p w:rsidR="006C3167" w:rsidRPr="00887757" w:rsidRDefault="006C3167" w:rsidP="00887757">
      <w:pPr>
        <w:pStyle w:val="NormalWeb"/>
        <w:spacing w:before="0" w:beforeAutospacing="0" w:after="0" w:afterAutospacing="0"/>
        <w:jc w:val="both"/>
        <w:rPr>
          <w:rFonts w:asciiTheme="minorHAnsi" w:hAnsiTheme="minorHAnsi"/>
          <w:sz w:val="22"/>
          <w:szCs w:val="22"/>
          <w:lang w:val="en-US"/>
        </w:rPr>
      </w:pPr>
      <w:r w:rsidRPr="00887757">
        <w:rPr>
          <w:rStyle w:val="lev"/>
          <w:rFonts w:asciiTheme="minorHAnsi" w:eastAsia="SimSun" w:hAnsiTheme="minorHAnsi"/>
          <w:sz w:val="22"/>
          <w:szCs w:val="22"/>
          <w:lang w:val="en-US"/>
        </w:rPr>
        <w:t>23.05.2018, 17.00 ́ | Auditorium Theo Angelopoulos - IFG</w:t>
      </w:r>
    </w:p>
    <w:p w:rsidR="00887757" w:rsidRDefault="00887757" w:rsidP="00887757">
      <w:pPr>
        <w:pStyle w:val="NormalWeb"/>
        <w:spacing w:before="0" w:beforeAutospacing="0" w:after="0" w:afterAutospacing="0"/>
        <w:jc w:val="both"/>
        <w:rPr>
          <w:rFonts w:asciiTheme="minorHAnsi" w:hAnsiTheme="minorHAnsi"/>
          <w:sz w:val="22"/>
          <w:szCs w:val="22"/>
          <w:lang w:val="el-GR"/>
        </w:rPr>
      </w:pPr>
    </w:p>
    <w:p w:rsidR="00887757" w:rsidRPr="00887757" w:rsidRDefault="006C3167" w:rsidP="00887757">
      <w:pPr>
        <w:pStyle w:val="NormalWeb"/>
        <w:spacing w:before="0" w:beforeAutospacing="0" w:after="0" w:afterAutospacing="0"/>
        <w:jc w:val="both"/>
        <w:rPr>
          <w:rFonts w:asciiTheme="minorHAnsi" w:hAnsiTheme="minorHAnsi"/>
          <w:sz w:val="22"/>
          <w:szCs w:val="22"/>
        </w:rPr>
      </w:pPr>
      <w:r w:rsidRPr="006C3167">
        <w:rPr>
          <w:rFonts w:asciiTheme="minorHAnsi" w:hAnsiTheme="minorHAnsi"/>
          <w:sz w:val="22"/>
          <w:szCs w:val="22"/>
          <w:lang w:val="el-GR"/>
        </w:rPr>
        <w:t>Συμμετέχουν</w:t>
      </w:r>
      <w:r w:rsidRPr="00887757">
        <w:rPr>
          <w:rFonts w:asciiTheme="minorHAnsi" w:hAnsiTheme="minorHAnsi"/>
          <w:sz w:val="22"/>
          <w:szCs w:val="22"/>
        </w:rPr>
        <w:t>:</w:t>
      </w:r>
      <w:r w:rsidRPr="00887757">
        <w:rPr>
          <w:rFonts w:asciiTheme="minorHAnsi" w:hAnsiTheme="minorHAnsi"/>
          <w:sz w:val="22"/>
          <w:szCs w:val="22"/>
        </w:rPr>
        <w:br/>
      </w:r>
      <w:r w:rsidRPr="006C3167">
        <w:rPr>
          <w:rStyle w:val="lev"/>
          <w:rFonts w:asciiTheme="minorHAnsi" w:eastAsia="SimSun" w:hAnsiTheme="minorHAnsi"/>
          <w:sz w:val="22"/>
          <w:szCs w:val="22"/>
        </w:rPr>
        <w:t>Bertrand</w:t>
      </w:r>
      <w:r w:rsidRPr="00887757">
        <w:rPr>
          <w:rStyle w:val="lev"/>
          <w:rFonts w:asciiTheme="minorHAnsi" w:eastAsia="SimSun" w:hAnsiTheme="minorHAnsi"/>
          <w:sz w:val="22"/>
          <w:szCs w:val="22"/>
        </w:rPr>
        <w:t xml:space="preserve"> </w:t>
      </w:r>
      <w:r w:rsidRPr="006C3167">
        <w:rPr>
          <w:rStyle w:val="lev"/>
          <w:rFonts w:asciiTheme="minorHAnsi" w:eastAsia="SimSun" w:hAnsiTheme="minorHAnsi"/>
          <w:sz w:val="22"/>
          <w:szCs w:val="22"/>
        </w:rPr>
        <w:t>Binoche</w:t>
      </w:r>
      <w:r w:rsidRPr="00887757">
        <w:rPr>
          <w:rFonts w:asciiTheme="minorHAnsi" w:hAnsiTheme="minorHAnsi"/>
          <w:sz w:val="22"/>
          <w:szCs w:val="22"/>
        </w:rPr>
        <w:t xml:space="preserve">, </w:t>
      </w:r>
      <w:r w:rsidRPr="006C3167">
        <w:rPr>
          <w:rFonts w:asciiTheme="minorHAnsi" w:hAnsiTheme="minorHAnsi"/>
          <w:sz w:val="22"/>
          <w:szCs w:val="22"/>
        </w:rPr>
        <w:t>universit</w:t>
      </w:r>
      <w:r w:rsidRPr="00887757">
        <w:rPr>
          <w:rFonts w:asciiTheme="minorHAnsi" w:hAnsiTheme="minorHAnsi"/>
          <w:sz w:val="22"/>
          <w:szCs w:val="22"/>
        </w:rPr>
        <w:t xml:space="preserve">é </w:t>
      </w:r>
      <w:r w:rsidRPr="006C3167">
        <w:rPr>
          <w:rFonts w:asciiTheme="minorHAnsi" w:hAnsiTheme="minorHAnsi"/>
          <w:sz w:val="22"/>
          <w:szCs w:val="22"/>
        </w:rPr>
        <w:t>Paris</w:t>
      </w:r>
      <w:r w:rsidRPr="00887757">
        <w:rPr>
          <w:rFonts w:asciiTheme="minorHAnsi" w:hAnsiTheme="minorHAnsi"/>
          <w:sz w:val="22"/>
          <w:szCs w:val="22"/>
        </w:rPr>
        <w:t xml:space="preserve"> 1 </w:t>
      </w:r>
      <w:r w:rsidRPr="006C3167">
        <w:rPr>
          <w:rFonts w:asciiTheme="minorHAnsi" w:hAnsiTheme="minorHAnsi"/>
          <w:sz w:val="22"/>
          <w:szCs w:val="22"/>
        </w:rPr>
        <w:t>Panth</w:t>
      </w:r>
      <w:r w:rsidRPr="00887757">
        <w:rPr>
          <w:rFonts w:asciiTheme="minorHAnsi" w:hAnsiTheme="minorHAnsi"/>
          <w:sz w:val="22"/>
          <w:szCs w:val="22"/>
        </w:rPr>
        <w:t>é</w:t>
      </w:r>
      <w:r w:rsidRPr="006C3167">
        <w:rPr>
          <w:rFonts w:asciiTheme="minorHAnsi" w:hAnsiTheme="minorHAnsi"/>
          <w:sz w:val="22"/>
          <w:szCs w:val="22"/>
        </w:rPr>
        <w:t>on</w:t>
      </w:r>
      <w:r w:rsidRPr="00887757">
        <w:rPr>
          <w:rFonts w:asciiTheme="minorHAnsi" w:hAnsiTheme="minorHAnsi"/>
          <w:sz w:val="22"/>
          <w:szCs w:val="22"/>
        </w:rPr>
        <w:t>-</w:t>
      </w:r>
      <w:r w:rsidRPr="006C3167">
        <w:rPr>
          <w:rFonts w:asciiTheme="minorHAnsi" w:hAnsiTheme="minorHAnsi"/>
          <w:sz w:val="22"/>
          <w:szCs w:val="22"/>
        </w:rPr>
        <w:t>Sorbonne</w:t>
      </w:r>
      <w:r w:rsidRPr="00887757">
        <w:rPr>
          <w:rFonts w:asciiTheme="minorHAnsi" w:hAnsiTheme="minorHAnsi"/>
          <w:sz w:val="22"/>
          <w:szCs w:val="22"/>
        </w:rPr>
        <w:t xml:space="preserve"> </w:t>
      </w:r>
    </w:p>
    <w:p w:rsidR="00887757" w:rsidRDefault="006C3167" w:rsidP="00887757">
      <w:pPr>
        <w:pStyle w:val="NormalWeb"/>
        <w:spacing w:before="0" w:beforeAutospacing="0" w:after="0" w:afterAutospacing="0"/>
        <w:jc w:val="both"/>
        <w:rPr>
          <w:rFonts w:asciiTheme="minorHAnsi" w:hAnsiTheme="minorHAnsi"/>
          <w:sz w:val="22"/>
          <w:szCs w:val="22"/>
          <w:lang w:val="el-GR"/>
        </w:rPr>
      </w:pPr>
      <w:r w:rsidRPr="006C3167">
        <w:rPr>
          <w:rStyle w:val="Accentuation"/>
          <w:rFonts w:asciiTheme="minorHAnsi" w:eastAsia="SimSun" w:hAnsiTheme="minorHAnsi"/>
          <w:sz w:val="22"/>
          <w:szCs w:val="22"/>
          <w:lang w:val="el-GR"/>
        </w:rPr>
        <w:t>Νέα απάντηση στο ερώτημα: Τι είναι τα Φώτα;</w:t>
      </w:r>
      <w:r w:rsidRPr="006C3167">
        <w:rPr>
          <w:rFonts w:asciiTheme="minorHAnsi" w:hAnsiTheme="minorHAnsi"/>
          <w:sz w:val="22"/>
          <w:szCs w:val="22"/>
          <w:lang w:val="el-GR"/>
        </w:rPr>
        <w:t xml:space="preserve"> </w:t>
      </w:r>
    </w:p>
    <w:p w:rsidR="00887757" w:rsidRDefault="006C3167" w:rsidP="00887757">
      <w:pPr>
        <w:pStyle w:val="NormalWeb"/>
        <w:spacing w:before="0" w:beforeAutospacing="0" w:after="0" w:afterAutospacing="0"/>
        <w:jc w:val="both"/>
        <w:rPr>
          <w:rFonts w:asciiTheme="minorHAnsi" w:hAnsiTheme="minorHAnsi"/>
          <w:sz w:val="22"/>
          <w:szCs w:val="22"/>
          <w:lang w:val="el-GR"/>
        </w:rPr>
      </w:pPr>
      <w:r w:rsidRPr="006C3167">
        <w:rPr>
          <w:rStyle w:val="lev"/>
          <w:rFonts w:asciiTheme="minorHAnsi" w:eastAsia="SimSun" w:hAnsiTheme="minorHAnsi"/>
          <w:sz w:val="22"/>
          <w:szCs w:val="22"/>
          <w:lang w:val="el-GR"/>
        </w:rPr>
        <w:t xml:space="preserve">Χρήστος </w:t>
      </w:r>
      <w:proofErr w:type="spellStart"/>
      <w:r w:rsidRPr="006C3167">
        <w:rPr>
          <w:rStyle w:val="lev"/>
          <w:rFonts w:asciiTheme="minorHAnsi" w:eastAsia="SimSun" w:hAnsiTheme="minorHAnsi"/>
          <w:sz w:val="22"/>
          <w:szCs w:val="22"/>
          <w:lang w:val="el-GR"/>
        </w:rPr>
        <w:t>Χατζηιωσήφ</w:t>
      </w:r>
      <w:proofErr w:type="spellEnd"/>
      <w:r w:rsidRPr="006C3167">
        <w:rPr>
          <w:rFonts w:asciiTheme="minorHAnsi" w:hAnsiTheme="minorHAnsi"/>
          <w:sz w:val="22"/>
          <w:szCs w:val="22"/>
          <w:lang w:val="el-GR"/>
        </w:rPr>
        <w:t xml:space="preserve">, Πανεπιστήμιο Κρήτης, Ινστιτούτο Μεσογειακών Σπουδών του ΙΤΕ </w:t>
      </w:r>
    </w:p>
    <w:p w:rsidR="00887757" w:rsidRDefault="006C3167" w:rsidP="00887757">
      <w:pPr>
        <w:pStyle w:val="NormalWeb"/>
        <w:spacing w:before="0" w:beforeAutospacing="0" w:after="0" w:afterAutospacing="0"/>
        <w:jc w:val="both"/>
        <w:rPr>
          <w:rStyle w:val="Accentuation"/>
          <w:rFonts w:asciiTheme="minorHAnsi" w:eastAsia="SimSun" w:hAnsiTheme="minorHAnsi"/>
          <w:sz w:val="22"/>
          <w:szCs w:val="22"/>
          <w:lang w:val="el-GR"/>
        </w:rPr>
      </w:pPr>
      <w:r w:rsidRPr="006C3167">
        <w:rPr>
          <w:rStyle w:val="Accentuation"/>
          <w:rFonts w:asciiTheme="minorHAnsi" w:eastAsia="SimSun" w:hAnsiTheme="minorHAnsi"/>
          <w:sz w:val="22"/>
          <w:szCs w:val="22"/>
          <w:lang w:val="el-GR"/>
        </w:rPr>
        <w:t>Ο ιστορικός και ο κυρίαρχος</w:t>
      </w:r>
    </w:p>
    <w:p w:rsidR="00887757" w:rsidRDefault="006C3167" w:rsidP="00887757">
      <w:pPr>
        <w:pStyle w:val="NormalWeb"/>
        <w:spacing w:before="0" w:beforeAutospacing="0" w:after="0" w:afterAutospacing="0"/>
        <w:jc w:val="both"/>
        <w:rPr>
          <w:rFonts w:asciiTheme="minorHAnsi" w:hAnsiTheme="minorHAnsi"/>
          <w:sz w:val="22"/>
          <w:szCs w:val="22"/>
          <w:lang w:val="el-GR"/>
        </w:rPr>
      </w:pPr>
      <w:r w:rsidRPr="006C3167">
        <w:rPr>
          <w:rStyle w:val="lev"/>
          <w:rFonts w:asciiTheme="minorHAnsi" w:eastAsia="SimSun" w:hAnsiTheme="minorHAnsi"/>
          <w:sz w:val="22"/>
          <w:szCs w:val="22"/>
        </w:rPr>
        <w:t>Franck</w:t>
      </w:r>
      <w:r w:rsidRPr="006C3167">
        <w:rPr>
          <w:rStyle w:val="lev"/>
          <w:rFonts w:asciiTheme="minorHAnsi" w:eastAsia="SimSun" w:hAnsiTheme="minorHAnsi"/>
          <w:sz w:val="22"/>
          <w:szCs w:val="22"/>
          <w:lang w:val="el-GR"/>
        </w:rPr>
        <w:t xml:space="preserve"> </w:t>
      </w:r>
      <w:r w:rsidRPr="006C3167">
        <w:rPr>
          <w:rStyle w:val="lev"/>
          <w:rFonts w:asciiTheme="minorHAnsi" w:eastAsia="SimSun" w:hAnsiTheme="minorHAnsi"/>
          <w:sz w:val="22"/>
          <w:szCs w:val="22"/>
        </w:rPr>
        <w:t>Sala</w:t>
      </w:r>
      <w:r w:rsidRPr="006C3167">
        <w:rPr>
          <w:rStyle w:val="lev"/>
          <w:rFonts w:asciiTheme="minorHAnsi" w:eastAsia="SimSun" w:hAnsiTheme="minorHAnsi"/>
          <w:sz w:val="22"/>
          <w:szCs w:val="22"/>
          <w:lang w:val="el-GR"/>
        </w:rPr>
        <w:t>ü</w:t>
      </w:r>
      <w:r w:rsidRPr="006C3167">
        <w:rPr>
          <w:rStyle w:val="lev"/>
          <w:rFonts w:asciiTheme="minorHAnsi" w:eastAsia="SimSun" w:hAnsiTheme="minorHAnsi"/>
          <w:sz w:val="22"/>
          <w:szCs w:val="22"/>
        </w:rPr>
        <w:t>n</w:t>
      </w:r>
      <w:r w:rsidRPr="006C3167">
        <w:rPr>
          <w:rFonts w:asciiTheme="minorHAnsi" w:hAnsiTheme="minorHAnsi"/>
          <w:sz w:val="22"/>
          <w:szCs w:val="22"/>
          <w:lang w:val="el-GR"/>
        </w:rPr>
        <w:t xml:space="preserve">, </w:t>
      </w:r>
      <w:r w:rsidRPr="006C3167">
        <w:rPr>
          <w:rFonts w:asciiTheme="minorHAnsi" w:hAnsiTheme="minorHAnsi"/>
          <w:sz w:val="22"/>
          <w:szCs w:val="22"/>
        </w:rPr>
        <w:t>IRCL</w:t>
      </w:r>
      <w:r w:rsidRPr="006C3167">
        <w:rPr>
          <w:rFonts w:asciiTheme="minorHAnsi" w:hAnsiTheme="minorHAnsi"/>
          <w:sz w:val="22"/>
          <w:szCs w:val="22"/>
          <w:lang w:val="el-GR"/>
        </w:rPr>
        <w:t>/</w:t>
      </w:r>
      <w:r w:rsidRPr="006C3167">
        <w:rPr>
          <w:rFonts w:asciiTheme="minorHAnsi" w:hAnsiTheme="minorHAnsi"/>
          <w:sz w:val="22"/>
          <w:szCs w:val="22"/>
        </w:rPr>
        <w:t>CNRS</w:t>
      </w:r>
      <w:r w:rsidRPr="006C3167">
        <w:rPr>
          <w:rFonts w:asciiTheme="minorHAnsi" w:hAnsiTheme="minorHAnsi"/>
          <w:sz w:val="22"/>
          <w:szCs w:val="22"/>
          <w:lang w:val="el-GR"/>
        </w:rPr>
        <w:t xml:space="preserve">, </w:t>
      </w:r>
      <w:proofErr w:type="spellStart"/>
      <w:r w:rsidRPr="006C3167">
        <w:rPr>
          <w:rFonts w:asciiTheme="minorHAnsi" w:hAnsiTheme="minorHAnsi"/>
          <w:sz w:val="22"/>
          <w:szCs w:val="22"/>
        </w:rPr>
        <w:t>universit</w:t>
      </w:r>
      <w:proofErr w:type="spellEnd"/>
      <w:r w:rsidRPr="006C3167">
        <w:rPr>
          <w:rFonts w:asciiTheme="minorHAnsi" w:hAnsiTheme="minorHAnsi"/>
          <w:sz w:val="22"/>
          <w:szCs w:val="22"/>
          <w:lang w:val="el-GR"/>
        </w:rPr>
        <w:t xml:space="preserve">é </w:t>
      </w:r>
      <w:r w:rsidRPr="006C3167">
        <w:rPr>
          <w:rFonts w:asciiTheme="minorHAnsi" w:hAnsiTheme="minorHAnsi"/>
          <w:sz w:val="22"/>
          <w:szCs w:val="22"/>
        </w:rPr>
        <w:t>Paul</w:t>
      </w:r>
      <w:r w:rsidRPr="006C3167">
        <w:rPr>
          <w:rFonts w:asciiTheme="minorHAnsi" w:hAnsiTheme="minorHAnsi"/>
          <w:sz w:val="22"/>
          <w:szCs w:val="22"/>
          <w:lang w:val="el-GR"/>
        </w:rPr>
        <w:t xml:space="preserve"> </w:t>
      </w:r>
      <w:r w:rsidRPr="006C3167">
        <w:rPr>
          <w:rFonts w:asciiTheme="minorHAnsi" w:hAnsiTheme="minorHAnsi"/>
          <w:sz w:val="22"/>
          <w:szCs w:val="22"/>
        </w:rPr>
        <w:t>Val</w:t>
      </w:r>
      <w:r w:rsidRPr="006C3167">
        <w:rPr>
          <w:rFonts w:asciiTheme="minorHAnsi" w:hAnsiTheme="minorHAnsi"/>
          <w:sz w:val="22"/>
          <w:szCs w:val="22"/>
          <w:lang w:val="el-GR"/>
        </w:rPr>
        <w:t>é</w:t>
      </w:r>
      <w:proofErr w:type="spellStart"/>
      <w:r w:rsidRPr="006C3167">
        <w:rPr>
          <w:rFonts w:asciiTheme="minorHAnsi" w:hAnsiTheme="minorHAnsi"/>
          <w:sz w:val="22"/>
          <w:szCs w:val="22"/>
        </w:rPr>
        <w:t>ry</w:t>
      </w:r>
      <w:proofErr w:type="spellEnd"/>
      <w:r w:rsidRPr="006C3167">
        <w:rPr>
          <w:rFonts w:asciiTheme="minorHAnsi" w:hAnsiTheme="minorHAnsi"/>
          <w:sz w:val="22"/>
          <w:szCs w:val="22"/>
          <w:lang w:val="el-GR"/>
        </w:rPr>
        <w:t xml:space="preserve"> </w:t>
      </w:r>
      <w:r w:rsidRPr="006C3167">
        <w:rPr>
          <w:rFonts w:asciiTheme="minorHAnsi" w:hAnsiTheme="minorHAnsi"/>
          <w:sz w:val="22"/>
          <w:szCs w:val="22"/>
        </w:rPr>
        <w:t>Montpellier</w:t>
      </w:r>
      <w:r w:rsidRPr="006C3167">
        <w:rPr>
          <w:rFonts w:asciiTheme="minorHAnsi" w:hAnsiTheme="minorHAnsi"/>
          <w:sz w:val="22"/>
          <w:szCs w:val="22"/>
          <w:lang w:val="el-GR"/>
        </w:rPr>
        <w:t xml:space="preserve"> 3</w:t>
      </w:r>
    </w:p>
    <w:p w:rsidR="00887757" w:rsidRPr="00887757" w:rsidRDefault="006C3167" w:rsidP="00887757">
      <w:pPr>
        <w:pStyle w:val="NormalWeb"/>
        <w:spacing w:before="0" w:beforeAutospacing="0" w:after="0" w:afterAutospacing="0"/>
        <w:jc w:val="both"/>
        <w:rPr>
          <w:rStyle w:val="Accentuation"/>
          <w:rFonts w:asciiTheme="minorHAnsi" w:eastAsia="SimSun" w:hAnsiTheme="minorHAnsi"/>
          <w:sz w:val="22"/>
          <w:szCs w:val="22"/>
        </w:rPr>
      </w:pPr>
      <w:r w:rsidRPr="006C3167">
        <w:rPr>
          <w:rStyle w:val="Accentuation"/>
          <w:rFonts w:asciiTheme="minorHAnsi" w:eastAsia="SimSun" w:hAnsiTheme="minorHAnsi"/>
          <w:sz w:val="22"/>
          <w:szCs w:val="22"/>
          <w:lang w:val="el-GR"/>
        </w:rPr>
        <w:t>Εθνικοποιείται</w:t>
      </w:r>
      <w:r w:rsidRPr="00887757">
        <w:rPr>
          <w:rStyle w:val="Accentuation"/>
          <w:rFonts w:asciiTheme="minorHAnsi" w:eastAsia="SimSun" w:hAnsiTheme="minorHAnsi"/>
          <w:sz w:val="22"/>
          <w:szCs w:val="22"/>
        </w:rPr>
        <w:t xml:space="preserve"> </w:t>
      </w:r>
      <w:r w:rsidRPr="006C3167">
        <w:rPr>
          <w:rStyle w:val="Accentuation"/>
          <w:rFonts w:asciiTheme="minorHAnsi" w:eastAsia="SimSun" w:hAnsiTheme="minorHAnsi"/>
          <w:sz w:val="22"/>
          <w:szCs w:val="22"/>
          <w:lang w:val="el-GR"/>
        </w:rPr>
        <w:t>ο</w:t>
      </w:r>
      <w:r w:rsidRPr="00887757">
        <w:rPr>
          <w:rStyle w:val="Accentuation"/>
          <w:rFonts w:asciiTheme="minorHAnsi" w:eastAsia="SimSun" w:hAnsiTheme="minorHAnsi"/>
          <w:sz w:val="22"/>
          <w:szCs w:val="22"/>
        </w:rPr>
        <w:t xml:space="preserve"> </w:t>
      </w:r>
      <w:r w:rsidRPr="006C3167">
        <w:rPr>
          <w:rStyle w:val="Accentuation"/>
          <w:rFonts w:asciiTheme="minorHAnsi" w:eastAsia="SimSun" w:hAnsiTheme="minorHAnsi"/>
          <w:sz w:val="22"/>
          <w:szCs w:val="22"/>
          <w:lang w:val="el-GR"/>
        </w:rPr>
        <w:t>Διαφωτισμός</w:t>
      </w:r>
      <w:r w:rsidRPr="00887757">
        <w:rPr>
          <w:rStyle w:val="Accentuation"/>
          <w:rFonts w:asciiTheme="minorHAnsi" w:eastAsia="SimSun" w:hAnsiTheme="minorHAnsi"/>
          <w:sz w:val="22"/>
          <w:szCs w:val="22"/>
        </w:rPr>
        <w:t>;</w:t>
      </w:r>
    </w:p>
    <w:p w:rsidR="00887757" w:rsidRPr="00887757" w:rsidRDefault="006C3167" w:rsidP="00887757">
      <w:pPr>
        <w:pStyle w:val="NormalWeb"/>
        <w:spacing w:before="0" w:beforeAutospacing="0" w:after="0" w:afterAutospacing="0"/>
        <w:jc w:val="both"/>
        <w:rPr>
          <w:rFonts w:asciiTheme="minorHAnsi" w:hAnsiTheme="minorHAnsi"/>
          <w:sz w:val="22"/>
          <w:szCs w:val="22"/>
        </w:rPr>
      </w:pPr>
      <w:r w:rsidRPr="006C3167">
        <w:rPr>
          <w:rStyle w:val="lev"/>
          <w:rFonts w:asciiTheme="minorHAnsi" w:eastAsia="SimSun" w:hAnsiTheme="minorHAnsi"/>
          <w:sz w:val="22"/>
          <w:szCs w:val="22"/>
        </w:rPr>
        <w:t>Jean</w:t>
      </w:r>
      <w:r w:rsidRPr="00887757">
        <w:rPr>
          <w:rStyle w:val="lev"/>
          <w:rFonts w:asciiTheme="minorHAnsi" w:eastAsia="SimSun" w:hAnsiTheme="minorHAnsi"/>
          <w:sz w:val="22"/>
          <w:szCs w:val="22"/>
        </w:rPr>
        <w:t>-</w:t>
      </w:r>
      <w:r w:rsidRPr="006C3167">
        <w:rPr>
          <w:rStyle w:val="lev"/>
          <w:rFonts w:asciiTheme="minorHAnsi" w:eastAsia="SimSun" w:hAnsiTheme="minorHAnsi"/>
          <w:sz w:val="22"/>
          <w:szCs w:val="22"/>
        </w:rPr>
        <w:t>Pierre</w:t>
      </w:r>
      <w:r w:rsidRPr="00887757">
        <w:rPr>
          <w:rStyle w:val="lev"/>
          <w:rFonts w:asciiTheme="minorHAnsi" w:eastAsia="SimSun" w:hAnsiTheme="minorHAnsi"/>
          <w:sz w:val="22"/>
          <w:szCs w:val="22"/>
        </w:rPr>
        <w:t xml:space="preserve"> </w:t>
      </w:r>
      <w:proofErr w:type="spellStart"/>
      <w:r w:rsidRPr="006C3167">
        <w:rPr>
          <w:rStyle w:val="lev"/>
          <w:rFonts w:asciiTheme="minorHAnsi" w:eastAsia="SimSun" w:hAnsiTheme="minorHAnsi"/>
          <w:sz w:val="22"/>
          <w:szCs w:val="22"/>
        </w:rPr>
        <w:t>Schandeler</w:t>
      </w:r>
      <w:proofErr w:type="spellEnd"/>
      <w:r w:rsidRPr="00887757">
        <w:rPr>
          <w:rFonts w:asciiTheme="minorHAnsi" w:hAnsiTheme="minorHAnsi"/>
          <w:sz w:val="22"/>
          <w:szCs w:val="22"/>
        </w:rPr>
        <w:t xml:space="preserve">, </w:t>
      </w:r>
      <w:r w:rsidRPr="006C3167">
        <w:rPr>
          <w:rFonts w:asciiTheme="minorHAnsi" w:hAnsiTheme="minorHAnsi"/>
          <w:sz w:val="22"/>
          <w:szCs w:val="22"/>
        </w:rPr>
        <w:t>IRCL</w:t>
      </w:r>
      <w:r w:rsidRPr="00887757">
        <w:rPr>
          <w:rFonts w:asciiTheme="minorHAnsi" w:hAnsiTheme="minorHAnsi"/>
          <w:sz w:val="22"/>
          <w:szCs w:val="22"/>
        </w:rPr>
        <w:t>/</w:t>
      </w:r>
      <w:r w:rsidRPr="006C3167">
        <w:rPr>
          <w:rFonts w:asciiTheme="minorHAnsi" w:hAnsiTheme="minorHAnsi"/>
          <w:sz w:val="22"/>
          <w:szCs w:val="22"/>
        </w:rPr>
        <w:t>CNRS</w:t>
      </w:r>
      <w:r w:rsidRPr="00887757">
        <w:rPr>
          <w:rFonts w:asciiTheme="minorHAnsi" w:hAnsiTheme="minorHAnsi"/>
          <w:sz w:val="22"/>
          <w:szCs w:val="22"/>
        </w:rPr>
        <w:t xml:space="preserve">, </w:t>
      </w:r>
      <w:r w:rsidRPr="006C3167">
        <w:rPr>
          <w:rFonts w:asciiTheme="minorHAnsi" w:hAnsiTheme="minorHAnsi"/>
          <w:sz w:val="22"/>
          <w:szCs w:val="22"/>
        </w:rPr>
        <w:t>universit</w:t>
      </w:r>
      <w:r w:rsidRPr="00887757">
        <w:rPr>
          <w:rFonts w:asciiTheme="minorHAnsi" w:hAnsiTheme="minorHAnsi"/>
          <w:sz w:val="22"/>
          <w:szCs w:val="22"/>
        </w:rPr>
        <w:t xml:space="preserve">é </w:t>
      </w:r>
      <w:r w:rsidRPr="006C3167">
        <w:rPr>
          <w:rFonts w:asciiTheme="minorHAnsi" w:hAnsiTheme="minorHAnsi"/>
          <w:sz w:val="22"/>
          <w:szCs w:val="22"/>
        </w:rPr>
        <w:t>Paul</w:t>
      </w:r>
      <w:r w:rsidRPr="00887757">
        <w:rPr>
          <w:rFonts w:asciiTheme="minorHAnsi" w:hAnsiTheme="minorHAnsi"/>
          <w:sz w:val="22"/>
          <w:szCs w:val="22"/>
        </w:rPr>
        <w:t xml:space="preserve"> </w:t>
      </w:r>
      <w:r w:rsidRPr="006C3167">
        <w:rPr>
          <w:rFonts w:asciiTheme="minorHAnsi" w:hAnsiTheme="minorHAnsi"/>
          <w:sz w:val="22"/>
          <w:szCs w:val="22"/>
        </w:rPr>
        <w:t>Val</w:t>
      </w:r>
      <w:r w:rsidRPr="00887757">
        <w:rPr>
          <w:rFonts w:asciiTheme="minorHAnsi" w:hAnsiTheme="minorHAnsi"/>
          <w:sz w:val="22"/>
          <w:szCs w:val="22"/>
        </w:rPr>
        <w:t>é</w:t>
      </w:r>
      <w:r w:rsidRPr="006C3167">
        <w:rPr>
          <w:rFonts w:asciiTheme="minorHAnsi" w:hAnsiTheme="minorHAnsi"/>
          <w:sz w:val="22"/>
          <w:szCs w:val="22"/>
        </w:rPr>
        <w:t>ry</w:t>
      </w:r>
      <w:r w:rsidRPr="00887757">
        <w:rPr>
          <w:rFonts w:asciiTheme="minorHAnsi" w:hAnsiTheme="minorHAnsi"/>
          <w:sz w:val="22"/>
          <w:szCs w:val="22"/>
        </w:rPr>
        <w:t xml:space="preserve"> </w:t>
      </w:r>
      <w:r w:rsidRPr="006C3167">
        <w:rPr>
          <w:rFonts w:asciiTheme="minorHAnsi" w:hAnsiTheme="minorHAnsi"/>
          <w:sz w:val="22"/>
          <w:szCs w:val="22"/>
        </w:rPr>
        <w:t>Montpellier</w:t>
      </w:r>
      <w:r w:rsidRPr="00887757">
        <w:rPr>
          <w:rFonts w:asciiTheme="minorHAnsi" w:hAnsiTheme="minorHAnsi"/>
          <w:sz w:val="22"/>
          <w:szCs w:val="22"/>
        </w:rPr>
        <w:t xml:space="preserve"> 3</w:t>
      </w:r>
    </w:p>
    <w:p w:rsidR="00887757" w:rsidRDefault="006C3167" w:rsidP="00887757">
      <w:pPr>
        <w:pStyle w:val="NormalWeb"/>
        <w:spacing w:before="0" w:beforeAutospacing="0" w:after="0" w:afterAutospacing="0"/>
        <w:jc w:val="both"/>
        <w:rPr>
          <w:rStyle w:val="Accentuation"/>
          <w:rFonts w:asciiTheme="minorHAnsi" w:eastAsia="SimSun" w:hAnsiTheme="minorHAnsi"/>
          <w:sz w:val="22"/>
          <w:szCs w:val="22"/>
          <w:lang w:val="el-GR"/>
        </w:rPr>
      </w:pPr>
      <w:r w:rsidRPr="006C3167">
        <w:rPr>
          <w:rStyle w:val="Accentuation"/>
          <w:rFonts w:asciiTheme="minorHAnsi" w:eastAsia="SimSun" w:hAnsiTheme="minorHAnsi"/>
          <w:sz w:val="22"/>
          <w:szCs w:val="22"/>
          <w:lang w:val="el-GR"/>
        </w:rPr>
        <w:t>Επιστρατεύοντας» το Διαφωτισμό: παραδείγματα σύγχρονων κρίσεων</w:t>
      </w:r>
    </w:p>
    <w:p w:rsidR="00887757" w:rsidRDefault="00887757" w:rsidP="00887757">
      <w:pPr>
        <w:pStyle w:val="NormalWeb"/>
        <w:spacing w:before="0" w:beforeAutospacing="0" w:after="0" w:afterAutospacing="0"/>
        <w:jc w:val="both"/>
        <w:rPr>
          <w:rStyle w:val="Accentuation"/>
          <w:rFonts w:asciiTheme="minorHAnsi" w:eastAsia="SimSun" w:hAnsiTheme="minorHAnsi"/>
          <w:sz w:val="22"/>
          <w:szCs w:val="22"/>
          <w:lang w:val="el-GR"/>
        </w:rPr>
      </w:pPr>
    </w:p>
    <w:p w:rsidR="00887757" w:rsidRPr="00887757" w:rsidRDefault="006C3167" w:rsidP="00887757">
      <w:pPr>
        <w:pStyle w:val="NormalWeb"/>
        <w:spacing w:before="0" w:beforeAutospacing="0" w:after="0" w:afterAutospacing="0"/>
        <w:jc w:val="both"/>
        <w:rPr>
          <w:rFonts w:asciiTheme="minorHAnsi" w:hAnsiTheme="minorHAnsi"/>
          <w:sz w:val="22"/>
          <w:szCs w:val="22"/>
          <w:lang w:val="el-GR"/>
        </w:rPr>
      </w:pPr>
      <w:r w:rsidRPr="006C3167">
        <w:rPr>
          <w:rFonts w:asciiTheme="minorHAnsi" w:hAnsiTheme="minorHAnsi"/>
          <w:sz w:val="22"/>
          <w:szCs w:val="22"/>
          <w:lang w:val="el-GR"/>
        </w:rPr>
        <w:t xml:space="preserve">Συντονισμός: </w:t>
      </w:r>
      <w:r w:rsidRPr="006C3167">
        <w:rPr>
          <w:rStyle w:val="lev"/>
          <w:rFonts w:asciiTheme="minorHAnsi" w:eastAsia="SimSun" w:hAnsiTheme="minorHAnsi"/>
          <w:sz w:val="22"/>
          <w:szCs w:val="22"/>
          <w:lang w:val="el-GR"/>
        </w:rPr>
        <w:t xml:space="preserve">Χρυσάνθη </w:t>
      </w:r>
      <w:proofErr w:type="spellStart"/>
      <w:r w:rsidRPr="006C3167">
        <w:rPr>
          <w:rStyle w:val="lev"/>
          <w:rFonts w:asciiTheme="minorHAnsi" w:eastAsia="SimSun" w:hAnsiTheme="minorHAnsi"/>
          <w:sz w:val="22"/>
          <w:szCs w:val="22"/>
          <w:lang w:val="el-GR"/>
        </w:rPr>
        <w:t>Αυλάμη</w:t>
      </w:r>
      <w:proofErr w:type="spellEnd"/>
      <w:r w:rsidRPr="006C3167">
        <w:rPr>
          <w:rFonts w:asciiTheme="minorHAnsi" w:hAnsiTheme="minorHAnsi"/>
          <w:sz w:val="22"/>
          <w:szCs w:val="22"/>
          <w:lang w:val="el-GR"/>
        </w:rPr>
        <w:t xml:space="preserve">, </w:t>
      </w:r>
      <w:proofErr w:type="spellStart"/>
      <w:r w:rsidRPr="006C3167">
        <w:rPr>
          <w:rFonts w:asciiTheme="minorHAnsi" w:hAnsiTheme="minorHAnsi"/>
          <w:sz w:val="22"/>
          <w:szCs w:val="22"/>
          <w:lang w:val="el-GR"/>
        </w:rPr>
        <w:t>Πάντειο</w:t>
      </w:r>
      <w:proofErr w:type="spellEnd"/>
      <w:r w:rsidRPr="006C3167">
        <w:rPr>
          <w:rFonts w:asciiTheme="minorHAnsi" w:hAnsiTheme="minorHAnsi"/>
          <w:sz w:val="22"/>
          <w:szCs w:val="22"/>
          <w:lang w:val="el-GR"/>
        </w:rPr>
        <w:t xml:space="preserve"> Πανεπιστήμιο, </w:t>
      </w:r>
      <w:r w:rsidRPr="006C3167">
        <w:rPr>
          <w:rFonts w:asciiTheme="minorHAnsi" w:hAnsiTheme="minorHAnsi"/>
          <w:sz w:val="22"/>
          <w:szCs w:val="22"/>
        </w:rPr>
        <w:t>ANHIMA</w:t>
      </w:r>
      <w:r w:rsidRPr="006C3167">
        <w:rPr>
          <w:rFonts w:asciiTheme="minorHAnsi" w:hAnsiTheme="minorHAnsi"/>
          <w:sz w:val="22"/>
          <w:szCs w:val="22"/>
          <w:lang w:val="el-GR"/>
        </w:rPr>
        <w:t xml:space="preserve">, </w:t>
      </w:r>
      <w:r w:rsidRPr="006C3167">
        <w:rPr>
          <w:rFonts w:asciiTheme="minorHAnsi" w:hAnsiTheme="minorHAnsi"/>
          <w:sz w:val="22"/>
          <w:szCs w:val="22"/>
        </w:rPr>
        <w:t>Paris</w:t>
      </w:r>
    </w:p>
    <w:p w:rsidR="00887757" w:rsidRDefault="00887757" w:rsidP="00887757">
      <w:pPr>
        <w:pStyle w:val="NormalWeb"/>
        <w:spacing w:before="0" w:beforeAutospacing="0" w:after="0" w:afterAutospacing="0"/>
        <w:jc w:val="both"/>
        <w:rPr>
          <w:rFonts w:asciiTheme="minorHAnsi" w:hAnsiTheme="minorHAnsi"/>
          <w:sz w:val="22"/>
          <w:szCs w:val="22"/>
          <w:lang w:val="el-GR"/>
        </w:rPr>
      </w:pPr>
    </w:p>
    <w:p w:rsidR="006C3167" w:rsidRPr="006C3167" w:rsidRDefault="006C3167" w:rsidP="00887757">
      <w:pPr>
        <w:pStyle w:val="NormalWeb"/>
        <w:spacing w:before="0" w:beforeAutospacing="0" w:after="0" w:afterAutospacing="0"/>
        <w:jc w:val="both"/>
        <w:rPr>
          <w:rFonts w:asciiTheme="minorHAnsi" w:hAnsiTheme="minorHAnsi"/>
          <w:sz w:val="22"/>
          <w:szCs w:val="22"/>
          <w:lang w:val="el-GR"/>
        </w:rPr>
      </w:pPr>
      <w:r w:rsidRPr="006C3167">
        <w:rPr>
          <w:rFonts w:asciiTheme="minorHAnsi" w:hAnsiTheme="minorHAnsi"/>
          <w:sz w:val="22"/>
          <w:szCs w:val="22"/>
          <w:lang w:val="el-GR"/>
        </w:rPr>
        <w:t>Είσοδος ελεύθερη, ταυτόχρονη μετάφραση</w:t>
      </w:r>
    </w:p>
    <w:p w:rsidR="00887757" w:rsidRDefault="00887757" w:rsidP="00887757">
      <w:pPr>
        <w:pStyle w:val="NormalWeb"/>
        <w:spacing w:before="0" w:beforeAutospacing="0" w:after="0" w:afterAutospacing="0"/>
        <w:jc w:val="both"/>
        <w:rPr>
          <w:rFonts w:asciiTheme="minorHAnsi" w:hAnsiTheme="minorHAnsi"/>
          <w:sz w:val="22"/>
          <w:szCs w:val="22"/>
          <w:lang w:val="el-GR"/>
        </w:rPr>
      </w:pPr>
    </w:p>
    <w:p w:rsidR="00887757" w:rsidRDefault="006C3167" w:rsidP="00887757">
      <w:pPr>
        <w:pStyle w:val="NormalWeb"/>
        <w:spacing w:before="0" w:beforeAutospacing="0" w:after="0" w:afterAutospacing="0"/>
        <w:jc w:val="both"/>
        <w:rPr>
          <w:rFonts w:asciiTheme="minorHAnsi" w:hAnsiTheme="minorHAnsi"/>
          <w:sz w:val="22"/>
          <w:szCs w:val="22"/>
          <w:lang w:val="el-GR"/>
        </w:rPr>
      </w:pPr>
      <w:r w:rsidRPr="006C3167">
        <w:rPr>
          <w:rFonts w:asciiTheme="minorHAnsi" w:hAnsiTheme="minorHAnsi"/>
          <w:sz w:val="22"/>
          <w:szCs w:val="22"/>
          <w:lang w:val="el-GR"/>
        </w:rPr>
        <w:t xml:space="preserve">Λοιπές συνεδριάσεις: </w:t>
      </w:r>
    </w:p>
    <w:p w:rsidR="00887757" w:rsidRDefault="006C3167" w:rsidP="00887757">
      <w:pPr>
        <w:pStyle w:val="NormalWeb"/>
        <w:spacing w:before="0" w:beforeAutospacing="0" w:after="0" w:afterAutospacing="0"/>
        <w:jc w:val="both"/>
        <w:rPr>
          <w:rStyle w:val="lev"/>
          <w:rFonts w:asciiTheme="minorHAnsi" w:eastAsia="SimSun" w:hAnsiTheme="minorHAnsi"/>
          <w:sz w:val="22"/>
          <w:szCs w:val="22"/>
          <w:lang w:val="el-GR"/>
        </w:rPr>
      </w:pPr>
      <w:r w:rsidRPr="006C3167">
        <w:rPr>
          <w:rStyle w:val="lev"/>
          <w:rFonts w:asciiTheme="minorHAnsi" w:eastAsia="SimSun" w:hAnsiTheme="minorHAnsi"/>
          <w:sz w:val="22"/>
          <w:szCs w:val="22"/>
          <w:lang w:val="el-GR"/>
        </w:rPr>
        <w:t xml:space="preserve">24.05.2018, 09.00 ́ | Γαλλική Σχολή Αθηνών </w:t>
      </w:r>
    </w:p>
    <w:p w:rsidR="006C3167" w:rsidRPr="006C3167" w:rsidRDefault="006C3167" w:rsidP="00887757">
      <w:pPr>
        <w:pStyle w:val="NormalWeb"/>
        <w:spacing w:before="0" w:beforeAutospacing="0" w:after="0" w:afterAutospacing="0"/>
        <w:jc w:val="both"/>
        <w:rPr>
          <w:rFonts w:asciiTheme="minorHAnsi" w:hAnsiTheme="minorHAnsi"/>
          <w:sz w:val="22"/>
          <w:szCs w:val="22"/>
          <w:lang w:val="el-GR"/>
        </w:rPr>
      </w:pPr>
      <w:r w:rsidRPr="006C3167">
        <w:rPr>
          <w:rStyle w:val="lev"/>
          <w:rFonts w:asciiTheme="minorHAnsi" w:eastAsia="SimSun" w:hAnsiTheme="minorHAnsi"/>
          <w:sz w:val="22"/>
          <w:szCs w:val="22"/>
          <w:lang w:val="el-GR"/>
        </w:rPr>
        <w:t xml:space="preserve">25.05.2018, 09.00 ́ | </w:t>
      </w:r>
      <w:proofErr w:type="spellStart"/>
      <w:r w:rsidRPr="006C3167">
        <w:rPr>
          <w:rStyle w:val="lev"/>
          <w:rFonts w:asciiTheme="minorHAnsi" w:eastAsia="SimSun" w:hAnsiTheme="minorHAnsi"/>
          <w:sz w:val="22"/>
          <w:szCs w:val="22"/>
          <w:lang w:val="el-GR"/>
        </w:rPr>
        <w:t>Πάντειο</w:t>
      </w:r>
      <w:proofErr w:type="spellEnd"/>
      <w:r w:rsidRPr="006C3167">
        <w:rPr>
          <w:rStyle w:val="lev"/>
          <w:rFonts w:asciiTheme="minorHAnsi" w:eastAsia="SimSun" w:hAnsiTheme="minorHAnsi"/>
          <w:sz w:val="22"/>
          <w:szCs w:val="22"/>
          <w:lang w:val="el-GR"/>
        </w:rPr>
        <w:t xml:space="preserve"> Πανεπιστήμιο</w:t>
      </w:r>
    </w:p>
    <w:p w:rsidR="007F4176" w:rsidRDefault="007F4176" w:rsidP="00887757">
      <w:pPr>
        <w:jc w:val="both"/>
        <w:rPr>
          <w:rStyle w:val="Accentuation"/>
          <w:rFonts w:asciiTheme="minorHAnsi" w:hAnsiTheme="minorHAnsi" w:cs="Tahoma"/>
          <w:i w:val="0"/>
          <w:color w:val="000080"/>
          <w:sz w:val="22"/>
          <w:szCs w:val="22"/>
          <w:lang w:val="el-GR"/>
        </w:rPr>
      </w:pPr>
    </w:p>
    <w:p w:rsidR="00887757" w:rsidRPr="00887757" w:rsidRDefault="008079E8" w:rsidP="00887757">
      <w:pPr>
        <w:jc w:val="both"/>
        <w:rPr>
          <w:rStyle w:val="Accentuation"/>
          <w:rFonts w:asciiTheme="minorHAnsi" w:hAnsiTheme="minorHAnsi" w:cs="Tahoma"/>
          <w:b/>
          <w:i w:val="0"/>
          <w:color w:val="000080"/>
          <w:sz w:val="22"/>
          <w:szCs w:val="22"/>
          <w:lang w:val="el-GR"/>
        </w:rPr>
      </w:pPr>
      <w:hyperlink r:id="rId16" w:history="1">
        <w:r w:rsidR="00887757" w:rsidRPr="00887757">
          <w:rPr>
            <w:rStyle w:val="Lienhypertexte"/>
            <w:rFonts w:asciiTheme="minorHAnsi" w:hAnsiTheme="minorHAnsi" w:cs="Tahoma"/>
            <w:b/>
            <w:sz w:val="22"/>
            <w:szCs w:val="22"/>
            <w:lang w:val="el-GR"/>
          </w:rPr>
          <w:t>*Διαβάστε περισσότερα…</w:t>
        </w:r>
      </w:hyperlink>
    </w:p>
    <w:p w:rsidR="00887757" w:rsidRDefault="00887757" w:rsidP="00887757">
      <w:pPr>
        <w:jc w:val="both"/>
        <w:rPr>
          <w:rStyle w:val="Accentuation"/>
          <w:rFonts w:asciiTheme="minorHAnsi" w:hAnsiTheme="minorHAnsi" w:cs="Tahoma"/>
          <w:i w:val="0"/>
          <w:color w:val="000080"/>
          <w:sz w:val="22"/>
          <w:szCs w:val="22"/>
          <w:lang w:val="el-GR"/>
        </w:rPr>
      </w:pPr>
    </w:p>
    <w:p w:rsidR="00B0535B" w:rsidRPr="00887757" w:rsidRDefault="00B0535B" w:rsidP="00FD5131">
      <w:pPr>
        <w:jc w:val="both"/>
        <w:rPr>
          <w:rStyle w:val="textexposedshow"/>
          <w:rFonts w:asciiTheme="minorHAnsi" w:hAnsiTheme="minorHAnsi" w:cs="Tahoma"/>
          <w:b/>
          <w:iCs/>
          <w:sz w:val="22"/>
          <w:szCs w:val="22"/>
          <w:lang w:val="el-GR"/>
        </w:rPr>
      </w:pPr>
      <w:r>
        <w:rPr>
          <w:rStyle w:val="Accentuation"/>
          <w:rFonts w:asciiTheme="minorHAnsi" w:hAnsiTheme="minorHAnsi" w:cs="Tahoma"/>
          <w:b/>
          <w:i w:val="0"/>
          <w:sz w:val="22"/>
          <w:szCs w:val="22"/>
          <w:lang w:val="el-GR"/>
        </w:rPr>
        <w:t>………………………………………………………………………………</w:t>
      </w:r>
      <w:r w:rsidR="00887757">
        <w:rPr>
          <w:rStyle w:val="Accentuation"/>
          <w:rFonts w:asciiTheme="minorHAnsi" w:hAnsiTheme="minorHAnsi" w:cs="Tahoma"/>
          <w:b/>
          <w:i w:val="0"/>
          <w:sz w:val="22"/>
          <w:szCs w:val="22"/>
          <w:lang w:val="el-GR"/>
        </w:rPr>
        <w:t>…………………………………………………………………………………</w:t>
      </w:r>
    </w:p>
    <w:p w:rsidR="00887757" w:rsidRDefault="00887757" w:rsidP="00FD5131">
      <w:pPr>
        <w:jc w:val="both"/>
        <w:rPr>
          <w:rStyle w:val="textexposedshow"/>
          <w:rFonts w:asciiTheme="minorHAnsi" w:hAnsiTheme="minorHAnsi"/>
          <w:b/>
          <w:color w:val="FF0000"/>
          <w:szCs w:val="22"/>
          <w:lang w:val="el-GR"/>
        </w:rPr>
      </w:pPr>
    </w:p>
    <w:p w:rsidR="00887757" w:rsidRPr="00887757" w:rsidRDefault="00711F46" w:rsidP="00887757">
      <w:pPr>
        <w:pStyle w:val="Titre4"/>
        <w:rPr>
          <w:rFonts w:asciiTheme="minorHAnsi" w:hAnsiTheme="minorHAnsi"/>
          <w:color w:val="C00000"/>
          <w:sz w:val="24"/>
        </w:rPr>
      </w:pPr>
      <w:r w:rsidRPr="00887757">
        <w:rPr>
          <w:rStyle w:val="textexposedshow"/>
          <w:rFonts w:asciiTheme="minorHAnsi" w:hAnsiTheme="minorHAnsi"/>
          <w:color w:val="C00000"/>
          <w:sz w:val="24"/>
          <w:lang w:val="fr-FR"/>
        </w:rPr>
        <w:t xml:space="preserve">6. </w:t>
      </w:r>
      <w:r w:rsidR="00FD5131" w:rsidRPr="00887757">
        <w:rPr>
          <w:rStyle w:val="textexposedshow"/>
          <w:rFonts w:asciiTheme="minorHAnsi" w:hAnsiTheme="minorHAnsi"/>
          <w:color w:val="C00000"/>
          <w:sz w:val="24"/>
          <w:lang w:val="fr-FR"/>
        </w:rPr>
        <w:t>–</w:t>
      </w:r>
      <w:r w:rsidRPr="00887757">
        <w:rPr>
          <w:rStyle w:val="textexposedshow"/>
          <w:rFonts w:asciiTheme="minorHAnsi" w:hAnsiTheme="minorHAnsi"/>
          <w:color w:val="C00000"/>
          <w:sz w:val="24"/>
          <w:lang w:val="fr-FR"/>
        </w:rPr>
        <w:t xml:space="preserve"> </w:t>
      </w:r>
      <w:r w:rsidR="00887757" w:rsidRPr="00887757">
        <w:rPr>
          <w:rFonts w:asciiTheme="minorHAnsi" w:hAnsiTheme="minorHAnsi"/>
          <w:color w:val="C00000"/>
          <w:sz w:val="24"/>
        </w:rPr>
        <w:t>Κύκλος</w:t>
      </w:r>
      <w:proofErr w:type="gramStart"/>
      <w:r w:rsidR="00887757" w:rsidRPr="00887757">
        <w:rPr>
          <w:rFonts w:asciiTheme="minorHAnsi" w:hAnsiTheme="minorHAnsi"/>
          <w:color w:val="C00000"/>
          <w:sz w:val="24"/>
        </w:rPr>
        <w:t xml:space="preserve"> «Σύγχρονη</w:t>
      </w:r>
      <w:proofErr w:type="gramEnd"/>
      <w:r w:rsidR="00887757" w:rsidRPr="00887757">
        <w:rPr>
          <w:rFonts w:asciiTheme="minorHAnsi" w:hAnsiTheme="minorHAnsi"/>
          <w:color w:val="C00000"/>
          <w:sz w:val="24"/>
        </w:rPr>
        <w:t xml:space="preserve"> Σκέψη»</w:t>
      </w:r>
    </w:p>
    <w:p w:rsidR="00887757" w:rsidRPr="00887757" w:rsidRDefault="00887757" w:rsidP="00887757">
      <w:pPr>
        <w:pStyle w:val="Titre1"/>
        <w:rPr>
          <w:rStyle w:val="textexposedshow"/>
          <w:rFonts w:asciiTheme="minorHAnsi" w:hAnsiTheme="minorHAnsi"/>
          <w:sz w:val="22"/>
          <w:szCs w:val="22"/>
        </w:rPr>
      </w:pPr>
    </w:p>
    <w:p w:rsidR="00887757" w:rsidRPr="00887757" w:rsidRDefault="00887757" w:rsidP="00887757">
      <w:pPr>
        <w:pStyle w:val="Titre1"/>
        <w:rPr>
          <w:rFonts w:asciiTheme="minorHAnsi" w:hAnsiTheme="minorHAnsi"/>
          <w:color w:val="0070C0"/>
          <w:sz w:val="24"/>
        </w:rPr>
      </w:pPr>
      <w:r w:rsidRPr="00562ED1">
        <w:rPr>
          <w:rFonts w:asciiTheme="minorHAnsi" w:hAnsiTheme="minorHAnsi"/>
          <w:color w:val="0070C0"/>
          <w:sz w:val="24"/>
          <w:lang w:val="el-GR"/>
        </w:rPr>
        <w:t>Διάλεξη του</w:t>
      </w:r>
      <w:r w:rsidRPr="00887757">
        <w:rPr>
          <w:rFonts w:asciiTheme="minorHAnsi" w:hAnsiTheme="minorHAnsi"/>
          <w:color w:val="0070C0"/>
          <w:sz w:val="24"/>
        </w:rPr>
        <w:t xml:space="preserve"> Serge </w:t>
      </w:r>
      <w:proofErr w:type="spellStart"/>
      <w:r w:rsidRPr="00887757">
        <w:rPr>
          <w:rFonts w:asciiTheme="minorHAnsi" w:hAnsiTheme="minorHAnsi"/>
          <w:color w:val="0070C0"/>
          <w:sz w:val="24"/>
        </w:rPr>
        <w:t>Gruzinski</w:t>
      </w:r>
      <w:proofErr w:type="spellEnd"/>
      <w:r w:rsidRPr="00887757">
        <w:rPr>
          <w:rFonts w:asciiTheme="minorHAnsi" w:hAnsiTheme="minorHAnsi"/>
          <w:color w:val="0070C0"/>
          <w:sz w:val="24"/>
        </w:rPr>
        <w:t xml:space="preserve"> </w:t>
      </w:r>
    </w:p>
    <w:p w:rsidR="00887757" w:rsidRPr="00887757" w:rsidRDefault="00887757" w:rsidP="00887757">
      <w:pPr>
        <w:pStyle w:val="Titre3"/>
        <w:ind w:left="0" w:firstLine="0"/>
        <w:jc w:val="both"/>
        <w:rPr>
          <w:rFonts w:asciiTheme="minorHAnsi" w:hAnsiTheme="minorHAnsi"/>
          <w:i/>
          <w:color w:val="0070C0"/>
          <w:sz w:val="24"/>
        </w:rPr>
      </w:pPr>
      <w:r w:rsidRPr="00887757">
        <w:rPr>
          <w:rStyle w:val="Accentuation"/>
          <w:rFonts w:asciiTheme="minorHAnsi" w:hAnsiTheme="minorHAnsi"/>
          <w:i w:val="0"/>
          <w:color w:val="0070C0"/>
          <w:sz w:val="24"/>
        </w:rPr>
        <w:t>Ο Πλούταρχος στο Μεξικό: πως δημιουργείται μια ευρωπαϊκή μνήμη και συγγράφεται μια παγκόσμια ιστορία στον 21ο αιώνα</w:t>
      </w:r>
    </w:p>
    <w:p w:rsidR="00887757" w:rsidRPr="00AF6D2F" w:rsidRDefault="00887757" w:rsidP="00887757">
      <w:pPr>
        <w:pStyle w:val="NormalWeb"/>
        <w:jc w:val="both"/>
        <w:rPr>
          <w:rStyle w:val="lev"/>
          <w:rFonts w:asciiTheme="minorHAnsi" w:eastAsia="SimSun" w:hAnsiTheme="minorHAnsi"/>
          <w:sz w:val="22"/>
          <w:szCs w:val="22"/>
          <w:lang w:val="el-GR"/>
        </w:rPr>
      </w:pPr>
      <w:r w:rsidRPr="00887757">
        <w:rPr>
          <w:rStyle w:val="lev"/>
          <w:rFonts w:asciiTheme="minorHAnsi" w:eastAsia="SimSun" w:hAnsiTheme="minorHAnsi"/>
          <w:sz w:val="22"/>
          <w:szCs w:val="22"/>
          <w:lang w:val="el-GR"/>
        </w:rPr>
        <w:t xml:space="preserve">31.05.2018, 19.30’ | </w:t>
      </w:r>
      <w:r w:rsidRPr="00887757">
        <w:rPr>
          <w:rStyle w:val="lev"/>
          <w:rFonts w:asciiTheme="minorHAnsi" w:eastAsia="SimSun" w:hAnsiTheme="minorHAnsi"/>
          <w:sz w:val="22"/>
          <w:szCs w:val="22"/>
        </w:rPr>
        <w:t>Auditorium</w:t>
      </w:r>
      <w:r w:rsidRPr="00887757">
        <w:rPr>
          <w:rStyle w:val="lev"/>
          <w:rFonts w:asciiTheme="minorHAnsi" w:eastAsia="SimSun" w:hAnsiTheme="minorHAnsi"/>
          <w:sz w:val="22"/>
          <w:szCs w:val="22"/>
          <w:lang w:val="el-GR"/>
        </w:rPr>
        <w:t xml:space="preserve"> </w:t>
      </w:r>
      <w:r w:rsidRPr="00887757">
        <w:rPr>
          <w:rStyle w:val="lev"/>
          <w:rFonts w:asciiTheme="minorHAnsi" w:eastAsia="SimSun" w:hAnsiTheme="minorHAnsi"/>
          <w:sz w:val="22"/>
          <w:szCs w:val="22"/>
        </w:rPr>
        <w:t>Theo</w:t>
      </w:r>
      <w:r w:rsidRPr="00887757">
        <w:rPr>
          <w:rStyle w:val="lev"/>
          <w:rFonts w:asciiTheme="minorHAnsi" w:eastAsia="SimSun" w:hAnsiTheme="minorHAnsi"/>
          <w:sz w:val="22"/>
          <w:szCs w:val="22"/>
          <w:lang w:val="el-GR"/>
        </w:rPr>
        <w:t xml:space="preserve"> </w:t>
      </w:r>
      <w:proofErr w:type="spellStart"/>
      <w:r w:rsidRPr="00887757">
        <w:rPr>
          <w:rStyle w:val="lev"/>
          <w:rFonts w:asciiTheme="minorHAnsi" w:eastAsia="SimSun" w:hAnsiTheme="minorHAnsi"/>
          <w:sz w:val="22"/>
          <w:szCs w:val="22"/>
        </w:rPr>
        <w:t>Angelopoulos</w:t>
      </w:r>
      <w:proofErr w:type="spellEnd"/>
      <w:r w:rsidRPr="00887757">
        <w:rPr>
          <w:rStyle w:val="lev"/>
          <w:rFonts w:asciiTheme="minorHAnsi" w:eastAsia="SimSun" w:hAnsiTheme="minorHAnsi"/>
          <w:sz w:val="22"/>
          <w:szCs w:val="22"/>
          <w:lang w:val="el-GR"/>
        </w:rPr>
        <w:t xml:space="preserve"> </w:t>
      </w:r>
      <w:r>
        <w:rPr>
          <w:rStyle w:val="lev"/>
          <w:rFonts w:asciiTheme="minorHAnsi" w:eastAsia="SimSun" w:hAnsiTheme="minorHAnsi"/>
          <w:sz w:val="22"/>
          <w:szCs w:val="22"/>
          <w:lang w:val="el-GR"/>
        </w:rPr>
        <w:t>–</w:t>
      </w:r>
      <w:r w:rsidRPr="00887757">
        <w:rPr>
          <w:rStyle w:val="lev"/>
          <w:rFonts w:asciiTheme="minorHAnsi" w:eastAsia="SimSun" w:hAnsiTheme="minorHAnsi"/>
          <w:sz w:val="22"/>
          <w:szCs w:val="22"/>
          <w:lang w:val="el-GR"/>
        </w:rPr>
        <w:t xml:space="preserve"> </w:t>
      </w:r>
      <w:r w:rsidRPr="00887757">
        <w:rPr>
          <w:rStyle w:val="lev"/>
          <w:rFonts w:asciiTheme="minorHAnsi" w:eastAsia="SimSun" w:hAnsiTheme="minorHAnsi"/>
          <w:sz w:val="22"/>
          <w:szCs w:val="22"/>
        </w:rPr>
        <w:t>IFG</w:t>
      </w:r>
    </w:p>
    <w:p w:rsidR="00887757" w:rsidRPr="00887757" w:rsidRDefault="00887757" w:rsidP="00887757">
      <w:pPr>
        <w:pStyle w:val="NormalWeb"/>
        <w:jc w:val="both"/>
        <w:rPr>
          <w:rFonts w:asciiTheme="minorHAnsi" w:hAnsiTheme="minorHAnsi"/>
          <w:sz w:val="22"/>
          <w:szCs w:val="22"/>
          <w:lang w:val="el-GR"/>
        </w:rPr>
      </w:pPr>
      <w:r w:rsidRPr="00887757">
        <w:rPr>
          <w:rFonts w:asciiTheme="minorHAnsi" w:hAnsiTheme="minorHAnsi"/>
          <w:sz w:val="22"/>
          <w:szCs w:val="22"/>
          <w:lang w:val="el-GR"/>
        </w:rPr>
        <w:t xml:space="preserve">Τον Μάιο, ο ιστορικός </w:t>
      </w:r>
      <w:r w:rsidRPr="00887757">
        <w:rPr>
          <w:rFonts w:asciiTheme="minorHAnsi" w:hAnsiTheme="minorHAnsi"/>
          <w:sz w:val="22"/>
          <w:szCs w:val="22"/>
        </w:rPr>
        <w:t>Serge</w:t>
      </w:r>
      <w:r w:rsidRPr="00887757">
        <w:rPr>
          <w:rFonts w:asciiTheme="minorHAnsi" w:hAnsiTheme="minorHAnsi"/>
          <w:sz w:val="22"/>
          <w:szCs w:val="22"/>
          <w:lang w:val="el-GR"/>
        </w:rPr>
        <w:t xml:space="preserve"> </w:t>
      </w:r>
      <w:proofErr w:type="spellStart"/>
      <w:r w:rsidRPr="00887757">
        <w:rPr>
          <w:rFonts w:asciiTheme="minorHAnsi" w:hAnsiTheme="minorHAnsi"/>
          <w:sz w:val="22"/>
          <w:szCs w:val="22"/>
        </w:rPr>
        <w:t>Gruzinski</w:t>
      </w:r>
      <w:proofErr w:type="spellEnd"/>
      <w:r w:rsidRPr="00887757">
        <w:rPr>
          <w:rFonts w:asciiTheme="minorHAnsi" w:hAnsiTheme="minorHAnsi"/>
          <w:sz w:val="22"/>
          <w:szCs w:val="22"/>
          <w:lang w:val="el-GR"/>
        </w:rPr>
        <w:t>, πρωτοπόρος της παγκόσμιας και διακρατικής ιστορίας, μας προσκαλεί σε ένα ταξίδι μέσα στον χρόνο και τον χώρο προκειμένου να κατανοήσουμε καλύτερα τον ευρωπαϊκό πολιτισμό μας.</w:t>
      </w:r>
    </w:p>
    <w:p w:rsidR="00887757" w:rsidRPr="00887757" w:rsidRDefault="00887757" w:rsidP="007964D5">
      <w:pPr>
        <w:pStyle w:val="NormalWeb"/>
        <w:spacing w:before="0" w:beforeAutospacing="0" w:after="0" w:afterAutospacing="0"/>
        <w:jc w:val="both"/>
        <w:rPr>
          <w:rFonts w:asciiTheme="minorHAnsi" w:hAnsiTheme="minorHAnsi"/>
          <w:sz w:val="22"/>
          <w:szCs w:val="22"/>
          <w:lang w:val="el-GR"/>
        </w:rPr>
      </w:pPr>
      <w:r w:rsidRPr="00887757">
        <w:rPr>
          <w:rFonts w:asciiTheme="minorHAnsi" w:hAnsiTheme="minorHAnsi"/>
          <w:sz w:val="22"/>
          <w:szCs w:val="22"/>
          <w:lang w:val="el-GR"/>
        </w:rPr>
        <w:lastRenderedPageBreak/>
        <w:t xml:space="preserve">Ο </w:t>
      </w:r>
      <w:r w:rsidRPr="00887757">
        <w:rPr>
          <w:rFonts w:asciiTheme="minorHAnsi" w:hAnsiTheme="minorHAnsi"/>
          <w:sz w:val="22"/>
          <w:szCs w:val="22"/>
        </w:rPr>
        <w:t>Serge</w:t>
      </w:r>
      <w:r w:rsidRPr="00887757">
        <w:rPr>
          <w:rFonts w:asciiTheme="minorHAnsi" w:hAnsiTheme="minorHAnsi"/>
          <w:sz w:val="22"/>
          <w:szCs w:val="22"/>
          <w:lang w:val="el-GR"/>
        </w:rPr>
        <w:t xml:space="preserve"> </w:t>
      </w:r>
      <w:proofErr w:type="spellStart"/>
      <w:r w:rsidRPr="00887757">
        <w:rPr>
          <w:rFonts w:asciiTheme="minorHAnsi" w:hAnsiTheme="minorHAnsi"/>
          <w:sz w:val="22"/>
          <w:szCs w:val="22"/>
        </w:rPr>
        <w:t>Gruzinski</w:t>
      </w:r>
      <w:proofErr w:type="spellEnd"/>
      <w:r w:rsidRPr="00887757">
        <w:rPr>
          <w:rFonts w:asciiTheme="minorHAnsi" w:hAnsiTheme="minorHAnsi"/>
          <w:sz w:val="22"/>
          <w:szCs w:val="22"/>
          <w:lang w:val="el-GR"/>
        </w:rPr>
        <w:t xml:space="preserve"> είναι ομότιμος διευθυντής ερευνών στο </w:t>
      </w:r>
      <w:r w:rsidRPr="00887757">
        <w:rPr>
          <w:rFonts w:asciiTheme="minorHAnsi" w:hAnsiTheme="minorHAnsi"/>
          <w:sz w:val="22"/>
          <w:szCs w:val="22"/>
        </w:rPr>
        <w:t>CNRS</w:t>
      </w:r>
      <w:r w:rsidRPr="00887757">
        <w:rPr>
          <w:rFonts w:asciiTheme="minorHAnsi" w:hAnsiTheme="minorHAnsi"/>
          <w:sz w:val="22"/>
          <w:szCs w:val="22"/>
          <w:lang w:val="el-GR"/>
        </w:rPr>
        <w:t xml:space="preserve"> και την É</w:t>
      </w:r>
      <w:proofErr w:type="spellStart"/>
      <w:r w:rsidRPr="00887757">
        <w:rPr>
          <w:rFonts w:asciiTheme="minorHAnsi" w:hAnsiTheme="minorHAnsi"/>
          <w:sz w:val="22"/>
          <w:szCs w:val="22"/>
        </w:rPr>
        <w:t>cole</w:t>
      </w:r>
      <w:proofErr w:type="spellEnd"/>
      <w:r w:rsidRPr="00887757">
        <w:rPr>
          <w:rFonts w:asciiTheme="minorHAnsi" w:hAnsiTheme="minorHAnsi"/>
          <w:sz w:val="22"/>
          <w:szCs w:val="22"/>
          <w:lang w:val="el-GR"/>
        </w:rPr>
        <w:t xml:space="preserve"> </w:t>
      </w:r>
      <w:r w:rsidRPr="00887757">
        <w:rPr>
          <w:rFonts w:asciiTheme="minorHAnsi" w:hAnsiTheme="minorHAnsi"/>
          <w:sz w:val="22"/>
          <w:szCs w:val="22"/>
        </w:rPr>
        <w:t>des</w:t>
      </w:r>
      <w:r w:rsidRPr="00887757">
        <w:rPr>
          <w:rFonts w:asciiTheme="minorHAnsi" w:hAnsiTheme="minorHAnsi"/>
          <w:sz w:val="22"/>
          <w:szCs w:val="22"/>
          <w:lang w:val="el-GR"/>
        </w:rPr>
        <w:t xml:space="preserve"> </w:t>
      </w:r>
      <w:r w:rsidRPr="00887757">
        <w:rPr>
          <w:rFonts w:asciiTheme="minorHAnsi" w:hAnsiTheme="minorHAnsi"/>
          <w:sz w:val="22"/>
          <w:szCs w:val="22"/>
        </w:rPr>
        <w:t>hautes</w:t>
      </w:r>
      <w:r w:rsidRPr="00887757">
        <w:rPr>
          <w:rFonts w:asciiTheme="minorHAnsi" w:hAnsiTheme="minorHAnsi"/>
          <w:sz w:val="22"/>
          <w:szCs w:val="22"/>
          <w:lang w:val="el-GR"/>
        </w:rPr>
        <w:t xml:space="preserve"> é</w:t>
      </w:r>
      <w:proofErr w:type="spellStart"/>
      <w:r w:rsidRPr="00887757">
        <w:rPr>
          <w:rFonts w:asciiTheme="minorHAnsi" w:hAnsiTheme="minorHAnsi"/>
          <w:sz w:val="22"/>
          <w:szCs w:val="22"/>
        </w:rPr>
        <w:t>tudes</w:t>
      </w:r>
      <w:proofErr w:type="spellEnd"/>
      <w:r w:rsidRPr="00887757">
        <w:rPr>
          <w:rFonts w:asciiTheme="minorHAnsi" w:hAnsiTheme="minorHAnsi"/>
          <w:sz w:val="22"/>
          <w:szCs w:val="22"/>
          <w:lang w:val="el-GR"/>
        </w:rPr>
        <w:t xml:space="preserve"> </w:t>
      </w:r>
      <w:r w:rsidRPr="00887757">
        <w:rPr>
          <w:rFonts w:asciiTheme="minorHAnsi" w:hAnsiTheme="minorHAnsi"/>
          <w:sz w:val="22"/>
          <w:szCs w:val="22"/>
        </w:rPr>
        <w:t>en</w:t>
      </w:r>
      <w:r w:rsidRPr="00887757">
        <w:rPr>
          <w:rFonts w:asciiTheme="minorHAnsi" w:hAnsiTheme="minorHAnsi"/>
          <w:sz w:val="22"/>
          <w:szCs w:val="22"/>
          <w:lang w:val="el-GR"/>
        </w:rPr>
        <w:t xml:space="preserve"> </w:t>
      </w:r>
      <w:r w:rsidRPr="00887757">
        <w:rPr>
          <w:rFonts w:asciiTheme="minorHAnsi" w:hAnsiTheme="minorHAnsi"/>
          <w:sz w:val="22"/>
          <w:szCs w:val="22"/>
        </w:rPr>
        <w:t>sciences</w:t>
      </w:r>
      <w:r w:rsidRPr="00887757">
        <w:rPr>
          <w:rFonts w:asciiTheme="minorHAnsi" w:hAnsiTheme="minorHAnsi"/>
          <w:sz w:val="22"/>
          <w:szCs w:val="22"/>
          <w:lang w:val="el-GR"/>
        </w:rPr>
        <w:t xml:space="preserve"> </w:t>
      </w:r>
      <w:r w:rsidRPr="00887757">
        <w:rPr>
          <w:rFonts w:asciiTheme="minorHAnsi" w:hAnsiTheme="minorHAnsi"/>
          <w:sz w:val="22"/>
          <w:szCs w:val="22"/>
        </w:rPr>
        <w:t>sociales</w:t>
      </w:r>
      <w:r w:rsidRPr="00887757">
        <w:rPr>
          <w:rFonts w:asciiTheme="minorHAnsi" w:hAnsiTheme="minorHAnsi"/>
          <w:sz w:val="22"/>
          <w:szCs w:val="22"/>
          <w:lang w:val="el-GR"/>
        </w:rPr>
        <w:t xml:space="preserve"> (</w:t>
      </w:r>
      <w:r w:rsidRPr="00887757">
        <w:rPr>
          <w:rFonts w:asciiTheme="minorHAnsi" w:hAnsiTheme="minorHAnsi"/>
          <w:sz w:val="22"/>
          <w:szCs w:val="22"/>
        </w:rPr>
        <w:t>EHESS</w:t>
      </w:r>
      <w:r w:rsidRPr="00887757">
        <w:rPr>
          <w:rFonts w:asciiTheme="minorHAnsi" w:hAnsiTheme="minorHAnsi"/>
          <w:sz w:val="22"/>
          <w:szCs w:val="22"/>
          <w:lang w:val="el-GR"/>
        </w:rPr>
        <w:t>). Έχει εκπονήσει σημαντικό ερευνητικό έργο σχετικά με την παγκοσμιοποίηση της Ιβηρικής Χερσονήσου και την ιστορία των κοινωνιών της αποικιακής Αμερικής, το οποίο έχει μεταφραστεί σε πολλές χώρες. Υπήρξε ένας από τους πρωτοπόρους που εισήγαγε τη μελέτη της παγκόσμιας και διακρατικής ιστορίας και έκανε γνωστές τις έρευνες σχετικά με την έννοια της «επιμειξίας» και των διασυνοριακών πολιτισμικών «διακινήσεων».</w:t>
      </w:r>
    </w:p>
    <w:p w:rsidR="00887757" w:rsidRPr="00887757" w:rsidRDefault="00887757" w:rsidP="007964D5">
      <w:pPr>
        <w:pStyle w:val="NormalWeb"/>
        <w:spacing w:before="0" w:beforeAutospacing="0" w:after="0" w:afterAutospacing="0"/>
        <w:jc w:val="both"/>
        <w:rPr>
          <w:rFonts w:asciiTheme="minorHAnsi" w:hAnsiTheme="minorHAnsi"/>
          <w:sz w:val="22"/>
          <w:szCs w:val="22"/>
          <w:lang w:val="el-GR"/>
        </w:rPr>
      </w:pPr>
      <w:r w:rsidRPr="00887757">
        <w:rPr>
          <w:rFonts w:asciiTheme="minorHAnsi" w:hAnsiTheme="minorHAnsi"/>
          <w:sz w:val="22"/>
          <w:szCs w:val="22"/>
          <w:lang w:val="el-GR"/>
        </w:rPr>
        <w:t xml:space="preserve">Διακρίθηκε με το αργυρό μετάλλιο έρευνας του </w:t>
      </w:r>
      <w:r w:rsidRPr="00887757">
        <w:rPr>
          <w:rFonts w:asciiTheme="minorHAnsi" w:hAnsiTheme="minorHAnsi"/>
          <w:sz w:val="22"/>
          <w:szCs w:val="22"/>
        </w:rPr>
        <w:t>CNRS</w:t>
      </w:r>
      <w:r w:rsidRPr="00887757">
        <w:rPr>
          <w:rFonts w:asciiTheme="minorHAnsi" w:hAnsiTheme="minorHAnsi"/>
          <w:sz w:val="22"/>
          <w:szCs w:val="22"/>
          <w:lang w:val="el-GR"/>
        </w:rPr>
        <w:t xml:space="preserve"> το 1996.</w:t>
      </w:r>
    </w:p>
    <w:p w:rsidR="00887757" w:rsidRDefault="00887757" w:rsidP="007964D5">
      <w:pPr>
        <w:pStyle w:val="NormalWeb"/>
        <w:spacing w:before="0" w:beforeAutospacing="0" w:after="0" w:afterAutospacing="0"/>
        <w:jc w:val="both"/>
        <w:rPr>
          <w:rFonts w:asciiTheme="minorHAnsi" w:hAnsiTheme="minorHAnsi"/>
          <w:sz w:val="22"/>
          <w:szCs w:val="22"/>
          <w:lang w:val="el-GR"/>
        </w:rPr>
      </w:pPr>
      <w:r w:rsidRPr="00887757">
        <w:rPr>
          <w:rFonts w:asciiTheme="minorHAnsi" w:hAnsiTheme="minorHAnsi"/>
          <w:sz w:val="22"/>
          <w:szCs w:val="22"/>
          <w:lang w:val="el-GR"/>
        </w:rPr>
        <w:t xml:space="preserve">Το 2015, η Διεθνής Επιτροπή Ιστορικών Επιστημών του απένειμε το </w:t>
      </w:r>
      <w:r w:rsidRPr="00887757">
        <w:rPr>
          <w:rFonts w:asciiTheme="minorHAnsi" w:hAnsiTheme="minorHAnsi"/>
          <w:sz w:val="22"/>
          <w:szCs w:val="22"/>
        </w:rPr>
        <w:t>CISH</w:t>
      </w:r>
      <w:r w:rsidR="007964D5">
        <w:rPr>
          <w:rFonts w:asciiTheme="minorHAnsi" w:hAnsiTheme="minorHAnsi"/>
          <w:sz w:val="22"/>
          <w:szCs w:val="22"/>
          <w:lang w:val="el-GR"/>
        </w:rPr>
        <w:t xml:space="preserve"> </w:t>
      </w:r>
      <w:proofErr w:type="spellStart"/>
      <w:r w:rsidRPr="00887757">
        <w:rPr>
          <w:rFonts w:asciiTheme="minorHAnsi" w:hAnsiTheme="minorHAnsi"/>
          <w:sz w:val="22"/>
          <w:szCs w:val="22"/>
        </w:rPr>
        <w:t>History</w:t>
      </w:r>
      <w:proofErr w:type="spellEnd"/>
      <w:r w:rsidR="007964D5">
        <w:rPr>
          <w:rFonts w:asciiTheme="minorHAnsi" w:hAnsiTheme="minorHAnsi"/>
          <w:sz w:val="22"/>
          <w:szCs w:val="22"/>
          <w:lang w:val="el-GR"/>
        </w:rPr>
        <w:t xml:space="preserve"> </w:t>
      </w:r>
      <w:proofErr w:type="spellStart"/>
      <w:r w:rsidRPr="00887757">
        <w:rPr>
          <w:rFonts w:asciiTheme="minorHAnsi" w:hAnsiTheme="minorHAnsi"/>
          <w:sz w:val="22"/>
          <w:szCs w:val="22"/>
        </w:rPr>
        <w:t>Prize</w:t>
      </w:r>
      <w:proofErr w:type="spellEnd"/>
      <w:r w:rsidRPr="00887757">
        <w:rPr>
          <w:rFonts w:asciiTheme="minorHAnsi" w:hAnsiTheme="minorHAnsi"/>
          <w:sz w:val="22"/>
          <w:szCs w:val="22"/>
          <w:lang w:val="el-GR"/>
        </w:rPr>
        <w:t>.</w:t>
      </w:r>
    </w:p>
    <w:p w:rsidR="007F6E69" w:rsidRPr="00887757" w:rsidRDefault="007F6E69" w:rsidP="007964D5">
      <w:pPr>
        <w:pStyle w:val="NormalWeb"/>
        <w:spacing w:before="0" w:beforeAutospacing="0" w:after="0" w:afterAutospacing="0"/>
        <w:jc w:val="both"/>
        <w:rPr>
          <w:rFonts w:asciiTheme="minorHAnsi" w:hAnsiTheme="minorHAnsi"/>
          <w:sz w:val="22"/>
          <w:szCs w:val="22"/>
          <w:lang w:val="el-GR"/>
        </w:rPr>
      </w:pPr>
    </w:p>
    <w:p w:rsidR="00887757" w:rsidRPr="00887757" w:rsidRDefault="00887757" w:rsidP="007F6E69">
      <w:pPr>
        <w:pStyle w:val="NormalWeb"/>
        <w:spacing w:before="0" w:beforeAutospacing="0" w:after="0" w:afterAutospacing="0"/>
        <w:jc w:val="both"/>
        <w:rPr>
          <w:rFonts w:asciiTheme="minorHAnsi" w:hAnsiTheme="minorHAnsi"/>
          <w:sz w:val="22"/>
          <w:szCs w:val="22"/>
          <w:lang w:val="el-GR"/>
        </w:rPr>
      </w:pPr>
      <w:r w:rsidRPr="00887757">
        <w:rPr>
          <w:rFonts w:asciiTheme="minorHAnsi" w:hAnsiTheme="minorHAnsi"/>
          <w:sz w:val="22"/>
          <w:szCs w:val="22"/>
          <w:lang w:val="el-GR"/>
        </w:rPr>
        <w:t>Η διάλεξή του μας προσκαλεί να δούμε την κουλτούρα μας με άλλη οπτική.</w:t>
      </w:r>
    </w:p>
    <w:p w:rsidR="00887757" w:rsidRPr="00887757" w:rsidRDefault="00887757" w:rsidP="007F6E69">
      <w:pPr>
        <w:pStyle w:val="NormalWeb"/>
        <w:spacing w:before="0" w:beforeAutospacing="0" w:after="0" w:afterAutospacing="0"/>
        <w:jc w:val="both"/>
        <w:rPr>
          <w:rFonts w:asciiTheme="minorHAnsi" w:hAnsiTheme="minorHAnsi"/>
          <w:sz w:val="22"/>
          <w:szCs w:val="22"/>
          <w:lang w:val="el-GR"/>
        </w:rPr>
      </w:pPr>
      <w:r w:rsidRPr="00887757">
        <w:rPr>
          <w:rFonts w:asciiTheme="minorHAnsi" w:hAnsiTheme="minorHAnsi"/>
          <w:sz w:val="22"/>
          <w:szCs w:val="22"/>
          <w:lang w:val="el-GR"/>
        </w:rPr>
        <w:t xml:space="preserve">Αφορμή για τη διάλεξή του αποτελεί η εκπληκτική ανακάλυψή του: οι αυτόχθονες ελίτ και οι μιγάδες του αποικιακού Μεξικού γνώριζαν τον Αίσωπο και τον Πλούταρχο. </w:t>
      </w:r>
      <w:r w:rsidRPr="00562ED1">
        <w:rPr>
          <w:rFonts w:asciiTheme="minorHAnsi" w:hAnsiTheme="minorHAnsi"/>
          <w:sz w:val="22"/>
          <w:szCs w:val="22"/>
          <w:lang w:val="el-GR"/>
        </w:rPr>
        <w:t xml:space="preserve">Με γνώμονα αυτή </w:t>
      </w:r>
      <w:r w:rsidR="00562ED1" w:rsidRPr="00562ED1">
        <w:rPr>
          <w:rFonts w:asciiTheme="minorHAnsi" w:hAnsiTheme="minorHAnsi"/>
          <w:sz w:val="22"/>
          <w:szCs w:val="22"/>
          <w:lang w:val="el-GR"/>
        </w:rPr>
        <w:t xml:space="preserve">του </w:t>
      </w:r>
      <w:r w:rsidRPr="00562ED1">
        <w:rPr>
          <w:rFonts w:asciiTheme="minorHAnsi" w:hAnsiTheme="minorHAnsi"/>
          <w:sz w:val="22"/>
          <w:szCs w:val="22"/>
          <w:lang w:val="el-GR"/>
        </w:rPr>
        <w:t xml:space="preserve">την παρατήρηση, προτείνει να ορίσουμε </w:t>
      </w:r>
      <w:r w:rsidR="00562ED1" w:rsidRPr="00562ED1">
        <w:rPr>
          <w:rFonts w:asciiTheme="minorHAnsi" w:hAnsiTheme="minorHAnsi"/>
          <w:sz w:val="22"/>
          <w:szCs w:val="22"/>
          <w:lang w:val="el-GR"/>
        </w:rPr>
        <w:t>τί αντιπροσωπεύει</w:t>
      </w:r>
      <w:r w:rsidRPr="00562ED1">
        <w:rPr>
          <w:rFonts w:asciiTheme="minorHAnsi" w:hAnsiTheme="minorHAnsi"/>
          <w:sz w:val="22"/>
          <w:szCs w:val="22"/>
          <w:lang w:val="el-GR"/>
        </w:rPr>
        <w:t xml:space="preserve"> μια παγκόσμια συνείδηση κατά το δεύτερο μισό του 16</w:t>
      </w:r>
      <w:r w:rsidR="007964D5" w:rsidRPr="00562ED1">
        <w:rPr>
          <w:rFonts w:asciiTheme="minorHAnsi" w:hAnsiTheme="minorHAnsi"/>
          <w:sz w:val="22"/>
          <w:szCs w:val="22"/>
          <w:vertAlign w:val="superscript"/>
          <w:lang w:val="el-GR"/>
        </w:rPr>
        <w:t>ου</w:t>
      </w:r>
      <w:r w:rsidR="007964D5" w:rsidRPr="00562ED1">
        <w:rPr>
          <w:rFonts w:asciiTheme="minorHAnsi" w:hAnsiTheme="minorHAnsi"/>
          <w:sz w:val="22"/>
          <w:szCs w:val="22"/>
          <w:lang w:val="el-GR"/>
        </w:rPr>
        <w:t xml:space="preserve"> </w:t>
      </w:r>
      <w:r w:rsidRPr="00562ED1">
        <w:rPr>
          <w:rFonts w:asciiTheme="minorHAnsi" w:hAnsiTheme="minorHAnsi"/>
          <w:sz w:val="22"/>
          <w:szCs w:val="22"/>
          <w:lang w:val="el-GR"/>
        </w:rPr>
        <w:t>αιώνα.</w:t>
      </w:r>
    </w:p>
    <w:p w:rsidR="00887757" w:rsidRPr="00887757" w:rsidRDefault="00887757" w:rsidP="00887757">
      <w:pPr>
        <w:pStyle w:val="NormalWeb"/>
        <w:jc w:val="both"/>
        <w:rPr>
          <w:rFonts w:asciiTheme="minorHAnsi" w:hAnsiTheme="minorHAnsi"/>
          <w:sz w:val="22"/>
          <w:szCs w:val="22"/>
          <w:lang w:val="el-GR"/>
        </w:rPr>
      </w:pPr>
      <w:r w:rsidRPr="00887757">
        <w:rPr>
          <w:rFonts w:asciiTheme="minorHAnsi" w:hAnsiTheme="minorHAnsi"/>
          <w:sz w:val="22"/>
          <w:szCs w:val="22"/>
          <w:lang w:val="el-GR"/>
        </w:rPr>
        <w:t xml:space="preserve">Συντονισμός: Άννα </w:t>
      </w:r>
      <w:proofErr w:type="spellStart"/>
      <w:r w:rsidRPr="00887757">
        <w:rPr>
          <w:rFonts w:asciiTheme="minorHAnsi" w:hAnsiTheme="minorHAnsi"/>
          <w:sz w:val="22"/>
          <w:szCs w:val="22"/>
          <w:lang w:val="el-GR"/>
        </w:rPr>
        <w:t>Καρακατσούλη</w:t>
      </w:r>
      <w:proofErr w:type="spellEnd"/>
      <w:r w:rsidRPr="00887757">
        <w:rPr>
          <w:rFonts w:asciiTheme="minorHAnsi" w:hAnsiTheme="minorHAnsi"/>
          <w:sz w:val="22"/>
          <w:szCs w:val="22"/>
          <w:lang w:val="el-GR"/>
        </w:rPr>
        <w:t>, αναπληρώτρια καθηγήτρια, Πανεπιστήμιο Αθηνών</w:t>
      </w:r>
    </w:p>
    <w:p w:rsidR="00887757" w:rsidRDefault="00887757" w:rsidP="00887757">
      <w:pPr>
        <w:pStyle w:val="NormalWeb"/>
        <w:jc w:val="both"/>
        <w:rPr>
          <w:rFonts w:asciiTheme="minorHAnsi" w:hAnsiTheme="minorHAnsi"/>
          <w:sz w:val="22"/>
          <w:szCs w:val="22"/>
          <w:lang w:val="el-GR"/>
        </w:rPr>
      </w:pPr>
      <w:r w:rsidRPr="00887757">
        <w:rPr>
          <w:rFonts w:asciiTheme="minorHAnsi" w:hAnsiTheme="minorHAnsi"/>
          <w:sz w:val="22"/>
          <w:szCs w:val="22"/>
          <w:lang w:val="el-GR"/>
        </w:rPr>
        <w:t>Είσοδος ελεύθερη, Ταυτόχρονη μετάφραση</w:t>
      </w:r>
    </w:p>
    <w:p w:rsidR="007F6E69" w:rsidRPr="007F6E69" w:rsidRDefault="008079E8" w:rsidP="00887757">
      <w:pPr>
        <w:pStyle w:val="NormalWeb"/>
        <w:jc w:val="both"/>
        <w:rPr>
          <w:rFonts w:asciiTheme="minorHAnsi" w:hAnsiTheme="minorHAnsi"/>
          <w:b/>
          <w:color w:val="002060"/>
          <w:sz w:val="22"/>
          <w:szCs w:val="22"/>
          <w:lang w:val="el-GR"/>
        </w:rPr>
      </w:pPr>
      <w:r>
        <w:fldChar w:fldCharType="begin"/>
      </w:r>
      <w:r w:rsidRPr="008079E8">
        <w:rPr>
          <w:lang w:val="el-GR"/>
        </w:rPr>
        <w:instrText xml:space="preserve"> </w:instrText>
      </w:r>
      <w:r>
        <w:instrText>HYPERLINK</w:instrText>
      </w:r>
      <w:r w:rsidRPr="008079E8">
        <w:rPr>
          <w:lang w:val="el-GR"/>
        </w:rPr>
        <w:instrText xml:space="preserve"> "</w:instrText>
      </w:r>
      <w:r>
        <w:instrText>http</w:instrText>
      </w:r>
      <w:r w:rsidRPr="008079E8">
        <w:rPr>
          <w:lang w:val="el-GR"/>
        </w:rPr>
        <w:instrText>://</w:instrText>
      </w:r>
      <w:r>
        <w:instrText>www</w:instrText>
      </w:r>
      <w:r w:rsidRPr="008079E8">
        <w:rPr>
          <w:lang w:val="el-GR"/>
        </w:rPr>
        <w:instrText>.</w:instrText>
      </w:r>
      <w:r>
        <w:instrText>ifa</w:instrText>
      </w:r>
      <w:r w:rsidRPr="008079E8">
        <w:rPr>
          <w:lang w:val="el-GR"/>
        </w:rPr>
        <w:instrText>.</w:instrText>
      </w:r>
      <w:r>
        <w:instrText>gr</w:instrText>
      </w:r>
      <w:r w:rsidRPr="008079E8">
        <w:rPr>
          <w:lang w:val="el-GR"/>
        </w:rPr>
        <w:instrText>/</w:instrText>
      </w:r>
      <w:r>
        <w:instrText>el</w:instrText>
      </w:r>
      <w:r w:rsidRPr="008079E8">
        <w:rPr>
          <w:lang w:val="el-GR"/>
        </w:rPr>
        <w:instrText>/</w:instrText>
      </w:r>
      <w:r>
        <w:instrText>livre</w:instrText>
      </w:r>
      <w:r w:rsidRPr="008079E8">
        <w:rPr>
          <w:lang w:val="el-GR"/>
        </w:rPr>
        <w:instrText>-</w:instrText>
      </w:r>
      <w:r>
        <w:instrText>idees</w:instrText>
      </w:r>
      <w:r w:rsidRPr="008079E8">
        <w:rPr>
          <w:lang w:val="el-GR"/>
        </w:rPr>
        <w:instrText>-</w:instrText>
      </w:r>
      <w:r>
        <w:instrText>savoirs</w:instrText>
      </w:r>
      <w:r w:rsidRPr="008079E8">
        <w:rPr>
          <w:lang w:val="el-GR"/>
        </w:rPr>
        <w:instrText>/</w:instrText>
      </w:r>
      <w:r>
        <w:instrText>cycle</w:instrText>
      </w:r>
      <w:r w:rsidRPr="008079E8">
        <w:rPr>
          <w:lang w:val="el-GR"/>
        </w:rPr>
        <w:instrText>-</w:instrText>
      </w:r>
      <w:r>
        <w:instrText>pensee</w:instrText>
      </w:r>
      <w:r w:rsidRPr="008079E8">
        <w:rPr>
          <w:lang w:val="el-GR"/>
        </w:rPr>
        <w:instrText>-</w:instrText>
      </w:r>
      <w:r>
        <w:instrText>contemporaine</w:instrText>
      </w:r>
      <w:r w:rsidRPr="008079E8">
        <w:rPr>
          <w:lang w:val="el-GR"/>
        </w:rPr>
        <w:instrText>-</w:instrText>
      </w:r>
      <w:r>
        <w:instrText>el</w:instrText>
      </w:r>
      <w:r w:rsidRPr="008079E8">
        <w:rPr>
          <w:lang w:val="el-GR"/>
        </w:rPr>
        <w:instrText>/7920-</w:instrText>
      </w:r>
      <w:r>
        <w:instrText>gruzinski</w:instrText>
      </w:r>
      <w:r w:rsidRPr="008079E8">
        <w:rPr>
          <w:lang w:val="el-GR"/>
        </w:rPr>
        <w:instrText>-</w:instrText>
      </w:r>
      <w:r>
        <w:instrText>el</w:instrText>
      </w:r>
      <w:r w:rsidRPr="008079E8">
        <w:rPr>
          <w:lang w:val="el-GR"/>
        </w:rPr>
        <w:instrText xml:space="preserve">" </w:instrText>
      </w:r>
      <w:r>
        <w:fldChar w:fldCharType="separate"/>
      </w:r>
      <w:r w:rsidR="007F6E69" w:rsidRPr="007F6E69">
        <w:rPr>
          <w:rStyle w:val="Lienhypertexte"/>
          <w:rFonts w:asciiTheme="minorHAnsi" w:hAnsiTheme="minorHAnsi"/>
          <w:b/>
          <w:sz w:val="22"/>
          <w:szCs w:val="22"/>
          <w:lang w:val="el-GR"/>
        </w:rPr>
        <w:t>*Διαβάστε περισσότερα…</w:t>
      </w:r>
      <w:r>
        <w:rPr>
          <w:rStyle w:val="Lienhypertexte"/>
          <w:rFonts w:asciiTheme="minorHAnsi" w:hAnsiTheme="minorHAnsi"/>
          <w:b/>
          <w:sz w:val="22"/>
          <w:szCs w:val="22"/>
          <w:lang w:val="el-GR"/>
        </w:rPr>
        <w:fldChar w:fldCharType="end"/>
      </w:r>
    </w:p>
    <w:p w:rsidR="00FD5131" w:rsidRPr="00FD5131" w:rsidRDefault="00FD5131" w:rsidP="00E47F5F">
      <w:pPr>
        <w:jc w:val="both"/>
        <w:outlineLvl w:val="0"/>
        <w:rPr>
          <w:rStyle w:val="textexposedshow"/>
          <w:rFonts w:asciiTheme="minorHAnsi" w:hAnsiTheme="minorHAnsi"/>
          <w:b/>
          <w:szCs w:val="22"/>
          <w:lang w:val="el-GR"/>
        </w:rPr>
      </w:pPr>
      <w:r>
        <w:rPr>
          <w:rStyle w:val="textexposedshow"/>
          <w:rFonts w:asciiTheme="minorHAnsi" w:hAnsiTheme="minorHAnsi"/>
          <w:b/>
          <w:szCs w:val="22"/>
          <w:lang w:val="el-GR"/>
        </w:rPr>
        <w:t>………………………………………………………………………………………………………………………………………………….</w:t>
      </w:r>
    </w:p>
    <w:p w:rsidR="00FD5131" w:rsidRDefault="00FD5131" w:rsidP="00E47F5F">
      <w:pPr>
        <w:jc w:val="both"/>
        <w:outlineLvl w:val="0"/>
        <w:rPr>
          <w:rStyle w:val="textexposedshow"/>
          <w:rFonts w:asciiTheme="minorHAnsi" w:hAnsiTheme="minorHAnsi"/>
          <w:b/>
          <w:color w:val="FF0000"/>
          <w:szCs w:val="22"/>
          <w:lang w:val="el-GR"/>
        </w:rPr>
      </w:pPr>
    </w:p>
    <w:p w:rsidR="00711F46" w:rsidRPr="007F6E69" w:rsidRDefault="00FD5131" w:rsidP="00E47F5F">
      <w:pPr>
        <w:jc w:val="both"/>
        <w:outlineLvl w:val="0"/>
        <w:rPr>
          <w:rFonts w:asciiTheme="minorHAnsi" w:eastAsia="Times New Roman" w:hAnsiTheme="minorHAnsi"/>
          <w:b/>
          <w:bCs/>
          <w:color w:val="C00000"/>
          <w:kern w:val="36"/>
          <w:szCs w:val="22"/>
          <w:lang w:val="el-GR" w:eastAsia="fr-FR"/>
        </w:rPr>
      </w:pPr>
      <w:r w:rsidRPr="007F6E69">
        <w:rPr>
          <w:rFonts w:asciiTheme="minorHAnsi" w:eastAsia="Times New Roman" w:hAnsiTheme="minorHAnsi"/>
          <w:b/>
          <w:bCs/>
          <w:color w:val="C00000"/>
          <w:kern w:val="36"/>
          <w:szCs w:val="22"/>
          <w:lang w:val="el-GR" w:eastAsia="fr-FR"/>
        </w:rPr>
        <w:t xml:space="preserve">7. - </w:t>
      </w:r>
      <w:r w:rsidR="00711F46" w:rsidRPr="007F6E69">
        <w:rPr>
          <w:rFonts w:asciiTheme="minorHAnsi" w:eastAsia="Times New Roman" w:hAnsiTheme="minorHAnsi"/>
          <w:b/>
          <w:bCs/>
          <w:color w:val="C00000"/>
          <w:kern w:val="36"/>
          <w:szCs w:val="22"/>
          <w:lang w:val="el-GR" w:eastAsia="fr-FR"/>
        </w:rPr>
        <w:t xml:space="preserve">Πρόγραμμα για διεθνείς υποτροφίες μεταπτυχιακού επιπέδου του Πανεπιστημίου </w:t>
      </w:r>
      <w:r w:rsidR="00711F46" w:rsidRPr="007F6E69">
        <w:rPr>
          <w:rFonts w:asciiTheme="minorHAnsi" w:eastAsia="Times New Roman" w:hAnsiTheme="minorHAnsi"/>
          <w:b/>
          <w:bCs/>
          <w:color w:val="C00000"/>
          <w:kern w:val="36"/>
          <w:szCs w:val="22"/>
          <w:lang w:eastAsia="fr-FR"/>
        </w:rPr>
        <w:t>Paris</w:t>
      </w:r>
      <w:r w:rsidR="00711F46" w:rsidRPr="007F6E69">
        <w:rPr>
          <w:rFonts w:asciiTheme="minorHAnsi" w:eastAsia="Times New Roman" w:hAnsiTheme="minorHAnsi"/>
          <w:b/>
          <w:bCs/>
          <w:color w:val="C00000"/>
          <w:kern w:val="36"/>
          <w:szCs w:val="22"/>
          <w:lang w:val="el-GR" w:eastAsia="fr-FR"/>
        </w:rPr>
        <w:t>-</w:t>
      </w:r>
      <w:r w:rsidR="00711F46" w:rsidRPr="007F6E69">
        <w:rPr>
          <w:rFonts w:asciiTheme="minorHAnsi" w:eastAsia="Times New Roman" w:hAnsiTheme="minorHAnsi"/>
          <w:b/>
          <w:bCs/>
          <w:color w:val="C00000"/>
          <w:kern w:val="36"/>
          <w:szCs w:val="22"/>
          <w:lang w:eastAsia="fr-FR"/>
        </w:rPr>
        <w:t>Saclay</w:t>
      </w:r>
      <w:r w:rsidR="00711F46" w:rsidRPr="007F6E69">
        <w:rPr>
          <w:rFonts w:asciiTheme="minorHAnsi" w:eastAsia="Times New Roman" w:hAnsiTheme="minorHAnsi"/>
          <w:b/>
          <w:bCs/>
          <w:color w:val="C00000"/>
          <w:kern w:val="36"/>
          <w:szCs w:val="22"/>
          <w:lang w:val="el-GR" w:eastAsia="fr-FR"/>
        </w:rPr>
        <w:t xml:space="preserve"> 2018/2019 </w:t>
      </w:r>
    </w:p>
    <w:p w:rsidR="00E47F5F" w:rsidRPr="009274D8" w:rsidRDefault="00E47F5F" w:rsidP="00E47F5F">
      <w:pPr>
        <w:jc w:val="both"/>
        <w:outlineLvl w:val="0"/>
        <w:rPr>
          <w:rFonts w:asciiTheme="minorHAnsi" w:eastAsia="Times New Roman" w:hAnsiTheme="minorHAnsi"/>
          <w:b/>
          <w:bCs/>
          <w:color w:val="FF0000"/>
          <w:kern w:val="36"/>
          <w:sz w:val="22"/>
          <w:szCs w:val="22"/>
          <w:lang w:val="el-GR" w:eastAsia="fr-FR"/>
        </w:rPr>
      </w:pPr>
    </w:p>
    <w:p w:rsidR="00711F46" w:rsidRPr="009274D8" w:rsidRDefault="00711F46" w:rsidP="00E47F5F">
      <w:pPr>
        <w:jc w:val="both"/>
        <w:outlineLvl w:val="0"/>
        <w:rPr>
          <w:rFonts w:asciiTheme="minorHAnsi" w:eastAsia="Times New Roman" w:hAnsiTheme="minorHAnsi"/>
          <w:bCs/>
          <w:kern w:val="36"/>
          <w:sz w:val="22"/>
          <w:szCs w:val="22"/>
          <w:lang w:val="el-GR" w:eastAsia="fr-FR"/>
        </w:rPr>
      </w:pPr>
      <w:r w:rsidRPr="009274D8">
        <w:rPr>
          <w:rFonts w:asciiTheme="minorHAnsi" w:eastAsia="Times New Roman" w:hAnsiTheme="minorHAnsi"/>
          <w:bCs/>
          <w:kern w:val="36"/>
          <w:sz w:val="22"/>
          <w:szCs w:val="22"/>
          <w:lang w:val="el-GR" w:eastAsia="fr-FR"/>
        </w:rPr>
        <w:t xml:space="preserve">Για να διευκολυνθεί η υποδοχή διεθνών φοιτητών υψηλού επιπέδου, και συγκεκριμένα εκείνων που επιθυμούν να κάνουν διδακτορική διατριβή μετά την ολοκλήρωση του μεταπτυχιακού προγράμματος τους, η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mailto</w:instrText>
      </w:r>
      <w:r w:rsidR="008079E8" w:rsidRPr="008079E8">
        <w:rPr>
          <w:lang w:val="el-GR"/>
        </w:rPr>
        <w:instrText>:</w:instrText>
      </w:r>
      <w:r w:rsidR="008079E8">
        <w:instrText>https</w:instrText>
      </w:r>
      <w:r w:rsidR="008079E8" w:rsidRPr="008079E8">
        <w:rPr>
          <w:lang w:val="el-GR"/>
        </w:rPr>
        <w:instrText>://</w:instrText>
      </w:r>
      <w:r w:rsidR="008079E8">
        <w:instrText>www</w:instrText>
      </w:r>
      <w:r w:rsidR="008079E8" w:rsidRPr="008079E8">
        <w:rPr>
          <w:lang w:val="el-GR"/>
        </w:rPr>
        <w:instrText>.</w:instrText>
      </w:r>
      <w:r w:rsidR="008079E8">
        <w:instrText>universite</w:instrText>
      </w:r>
      <w:r w:rsidR="008079E8" w:rsidRPr="008079E8">
        <w:rPr>
          <w:lang w:val="el-GR"/>
        </w:rPr>
        <w:instrText>-</w:instrText>
      </w:r>
      <w:r w:rsidR="008079E8">
        <w:instrText>paris</w:instrText>
      </w:r>
      <w:r w:rsidR="008079E8" w:rsidRPr="008079E8">
        <w:rPr>
          <w:lang w:val="el-GR"/>
        </w:rPr>
        <w:instrText>-</w:instrText>
      </w:r>
      <w:r w:rsidR="008079E8">
        <w:instrText>saclay</w:instrText>
      </w:r>
      <w:r w:rsidR="008079E8" w:rsidRPr="008079E8">
        <w:rPr>
          <w:lang w:val="el-GR"/>
        </w:rPr>
        <w:instrText>.</w:instrText>
      </w:r>
      <w:r w:rsidR="008079E8">
        <w:instrText>fr</w:instrText>
      </w:r>
      <w:r w:rsidR="008079E8" w:rsidRPr="008079E8">
        <w:rPr>
          <w:lang w:val="el-GR"/>
        </w:rPr>
        <w:instrText>/</w:instrText>
      </w:r>
      <w:r w:rsidR="008079E8">
        <w:instrText>en</w:instrText>
      </w:r>
      <w:r w:rsidR="008079E8" w:rsidRPr="008079E8">
        <w:rPr>
          <w:lang w:val="el-GR"/>
        </w:rPr>
        <w:instrText>"</w:instrText>
      </w:r>
      <w:r w:rsidR="008079E8" w:rsidRPr="008079E8">
        <w:rPr>
          <w:lang w:val="el-GR"/>
        </w:rPr>
        <w:instrText xml:space="preserve"> </w:instrText>
      </w:r>
      <w:r w:rsidR="008079E8">
        <w:fldChar w:fldCharType="separate"/>
      </w:r>
      <w:r w:rsidRPr="009274D8">
        <w:rPr>
          <w:rStyle w:val="Lienhypertexte"/>
          <w:rFonts w:asciiTheme="minorHAnsi" w:eastAsia="Times New Roman" w:hAnsiTheme="minorHAnsi"/>
          <w:sz w:val="22"/>
          <w:szCs w:val="22"/>
          <w:lang w:val="el-GR" w:eastAsia="fr-FR"/>
        </w:rPr>
        <w:t xml:space="preserve">σύμπραξη </w:t>
      </w:r>
      <w:r w:rsidRPr="009274D8">
        <w:rPr>
          <w:rStyle w:val="Lienhypertexte"/>
          <w:rFonts w:asciiTheme="minorHAnsi" w:eastAsia="Times New Roman" w:hAnsiTheme="minorHAnsi"/>
          <w:sz w:val="22"/>
          <w:szCs w:val="22"/>
          <w:lang w:eastAsia="fr-FR"/>
        </w:rPr>
        <w:t>Paris</w:t>
      </w:r>
      <w:r w:rsidRPr="009274D8">
        <w:rPr>
          <w:rStyle w:val="Lienhypertexte"/>
          <w:rFonts w:asciiTheme="minorHAnsi" w:eastAsia="Times New Roman" w:hAnsiTheme="minorHAnsi"/>
          <w:sz w:val="22"/>
          <w:szCs w:val="22"/>
          <w:lang w:val="el-GR" w:eastAsia="fr-FR"/>
        </w:rPr>
        <w:t xml:space="preserve"> </w:t>
      </w:r>
      <w:r w:rsidRPr="009274D8">
        <w:rPr>
          <w:rStyle w:val="Lienhypertexte"/>
          <w:rFonts w:asciiTheme="minorHAnsi" w:eastAsia="Times New Roman" w:hAnsiTheme="minorHAnsi"/>
          <w:sz w:val="22"/>
          <w:szCs w:val="22"/>
          <w:lang w:eastAsia="fr-FR"/>
        </w:rPr>
        <w:t>Saclay</w:t>
      </w:r>
      <w:r w:rsidR="008079E8">
        <w:rPr>
          <w:rStyle w:val="Lienhypertexte"/>
          <w:rFonts w:asciiTheme="minorHAnsi" w:eastAsia="Times New Roman" w:hAnsiTheme="minorHAnsi"/>
          <w:sz w:val="22"/>
          <w:szCs w:val="22"/>
          <w:lang w:eastAsia="fr-FR"/>
        </w:rPr>
        <w:fldChar w:fldCharType="end"/>
      </w:r>
      <w:r w:rsidRPr="009274D8">
        <w:rPr>
          <w:rStyle w:val="Lienhypertexte"/>
          <w:rFonts w:asciiTheme="minorHAnsi" w:eastAsia="Times New Roman" w:hAnsiTheme="minorHAnsi"/>
          <w:sz w:val="22"/>
          <w:szCs w:val="22"/>
          <w:lang w:val="el-GR" w:eastAsia="fr-FR"/>
        </w:rPr>
        <w:t xml:space="preserve"> </w:t>
      </w:r>
      <w:r w:rsidRPr="009274D8">
        <w:rPr>
          <w:rFonts w:asciiTheme="minorHAnsi" w:eastAsia="Times New Roman" w:hAnsiTheme="minorHAnsi"/>
          <w:bCs/>
          <w:kern w:val="36"/>
          <w:sz w:val="22"/>
          <w:szCs w:val="22"/>
          <w:lang w:val="el-GR" w:eastAsia="fr-FR"/>
        </w:rPr>
        <w:t xml:space="preserve">προσφέρει υποτροφίες κινητικότητας </w:t>
      </w:r>
      <w:r w:rsidR="00E47F5F" w:rsidRPr="009274D8">
        <w:rPr>
          <w:rFonts w:asciiTheme="minorHAnsi" w:eastAsia="Times New Roman" w:hAnsiTheme="minorHAnsi"/>
          <w:bCs/>
          <w:kern w:val="36"/>
          <w:sz w:val="22"/>
          <w:szCs w:val="22"/>
          <w:lang w:val="el-GR" w:eastAsia="fr-FR"/>
        </w:rPr>
        <w:t xml:space="preserve">ενός έτους </w:t>
      </w:r>
      <w:r w:rsidRPr="009274D8">
        <w:rPr>
          <w:rFonts w:asciiTheme="minorHAnsi" w:eastAsia="Times New Roman" w:hAnsiTheme="minorHAnsi"/>
          <w:bCs/>
          <w:kern w:val="36"/>
          <w:sz w:val="22"/>
          <w:szCs w:val="22"/>
          <w:lang w:val="el-GR" w:eastAsia="fr-FR"/>
        </w:rPr>
        <w:t xml:space="preserve">για το ακαδημαϊκό έτος 2018-2019. Προορίζονται για τους διεθνείς φοιτητές οι οποίοι γίνονται δεκτοί σε ένα μεταπτυχιακό πρόγραμμα </w:t>
      </w:r>
      <w:r w:rsidR="00E47F5F" w:rsidRPr="009274D8">
        <w:rPr>
          <w:rFonts w:asciiTheme="minorHAnsi" w:eastAsia="Times New Roman" w:hAnsiTheme="minorHAnsi"/>
          <w:bCs/>
          <w:kern w:val="36"/>
          <w:sz w:val="22"/>
          <w:szCs w:val="22"/>
          <w:lang w:val="el-GR" w:eastAsia="fr-FR"/>
        </w:rPr>
        <w:t>(M1 ή M2)</w:t>
      </w:r>
      <w:r w:rsidR="00E47F5F" w:rsidRPr="009274D8">
        <w:rPr>
          <w:rFonts w:asciiTheme="minorHAnsi" w:eastAsia="Times New Roman" w:hAnsiTheme="minorHAnsi"/>
          <w:b/>
          <w:bCs/>
          <w:kern w:val="36"/>
          <w:sz w:val="22"/>
          <w:szCs w:val="22"/>
          <w:lang w:val="el-GR" w:eastAsia="fr-FR"/>
        </w:rPr>
        <w:t xml:space="preserve"> </w:t>
      </w:r>
      <w:r w:rsidRPr="009274D8">
        <w:rPr>
          <w:rFonts w:asciiTheme="minorHAnsi" w:eastAsia="Times New Roman" w:hAnsiTheme="minorHAnsi"/>
          <w:bCs/>
          <w:kern w:val="36"/>
          <w:sz w:val="22"/>
          <w:szCs w:val="22"/>
          <w:lang w:val="el-GR" w:eastAsia="fr-FR"/>
        </w:rPr>
        <w:t xml:space="preserve">του Πανεπιστημίου </w:t>
      </w:r>
      <w:r w:rsidRPr="009274D8">
        <w:rPr>
          <w:rFonts w:asciiTheme="minorHAnsi" w:eastAsia="Times New Roman" w:hAnsiTheme="minorHAnsi"/>
          <w:bCs/>
          <w:kern w:val="36"/>
          <w:sz w:val="22"/>
          <w:szCs w:val="22"/>
          <w:lang w:eastAsia="fr-FR"/>
        </w:rPr>
        <w:t>Paris</w:t>
      </w:r>
      <w:r w:rsidRPr="009274D8">
        <w:rPr>
          <w:rFonts w:asciiTheme="minorHAnsi" w:eastAsia="Times New Roman" w:hAnsiTheme="minorHAnsi"/>
          <w:bCs/>
          <w:kern w:val="36"/>
          <w:sz w:val="22"/>
          <w:szCs w:val="22"/>
          <w:lang w:val="el-GR" w:eastAsia="fr-FR"/>
        </w:rPr>
        <w:t>-</w:t>
      </w:r>
      <w:r w:rsidRPr="009274D8">
        <w:rPr>
          <w:rFonts w:asciiTheme="minorHAnsi" w:eastAsia="Times New Roman" w:hAnsiTheme="minorHAnsi"/>
          <w:bCs/>
          <w:kern w:val="36"/>
          <w:sz w:val="22"/>
          <w:szCs w:val="22"/>
          <w:lang w:eastAsia="fr-FR"/>
        </w:rPr>
        <w:t>Saclay</w:t>
      </w:r>
      <w:r w:rsidRPr="009274D8">
        <w:rPr>
          <w:rFonts w:asciiTheme="minorHAnsi" w:eastAsia="Times New Roman" w:hAnsiTheme="minorHAnsi"/>
          <w:bCs/>
          <w:kern w:val="36"/>
          <w:sz w:val="22"/>
          <w:szCs w:val="22"/>
          <w:lang w:val="el-GR" w:eastAsia="fr-FR"/>
        </w:rPr>
        <w:t xml:space="preserve"> και απονέμονται σύμφωνα με κριτήρια ακαδημαϊκής αριστείας.</w:t>
      </w:r>
    </w:p>
    <w:p w:rsidR="00E47F5F" w:rsidRPr="009274D8" w:rsidRDefault="00E47F5F" w:rsidP="00E47F5F">
      <w:pPr>
        <w:jc w:val="both"/>
        <w:outlineLvl w:val="0"/>
        <w:rPr>
          <w:rFonts w:asciiTheme="minorHAnsi" w:eastAsia="Times New Roman" w:hAnsiTheme="minorHAnsi"/>
          <w:bCs/>
          <w:kern w:val="36"/>
          <w:sz w:val="22"/>
          <w:szCs w:val="22"/>
          <w:lang w:val="el-GR" w:eastAsia="fr-FR"/>
        </w:rPr>
      </w:pPr>
    </w:p>
    <w:p w:rsidR="00711F46" w:rsidRPr="009274D8" w:rsidRDefault="00711F46" w:rsidP="00293C35">
      <w:pPr>
        <w:jc w:val="both"/>
        <w:outlineLvl w:val="0"/>
        <w:rPr>
          <w:rFonts w:asciiTheme="minorHAnsi" w:eastAsia="Times New Roman" w:hAnsiTheme="minorHAnsi"/>
          <w:bCs/>
          <w:sz w:val="22"/>
          <w:szCs w:val="22"/>
          <w:lang w:val="el-GR" w:eastAsia="fr-FR"/>
        </w:rPr>
      </w:pPr>
      <w:r w:rsidRPr="009274D8">
        <w:rPr>
          <w:rFonts w:asciiTheme="minorHAnsi" w:eastAsia="Times New Roman" w:hAnsiTheme="minorHAnsi"/>
          <w:bCs/>
          <w:kern w:val="36"/>
          <w:sz w:val="22"/>
          <w:szCs w:val="22"/>
          <w:lang w:val="el-GR" w:eastAsia="fr-FR"/>
        </w:rPr>
        <w:t xml:space="preserve">Η εισαγωγή στο μεταπτυχιακό πρόγραμμα του Πανεπιστημίου </w:t>
      </w:r>
      <w:proofErr w:type="spellStart"/>
      <w:r w:rsidRPr="009274D8">
        <w:rPr>
          <w:rFonts w:asciiTheme="minorHAnsi" w:eastAsia="Times New Roman" w:hAnsiTheme="minorHAnsi"/>
          <w:bCs/>
          <w:kern w:val="36"/>
          <w:sz w:val="22"/>
          <w:szCs w:val="22"/>
          <w:lang w:val="el-GR" w:eastAsia="fr-FR"/>
        </w:rPr>
        <w:t>Paris-Saclay</w:t>
      </w:r>
      <w:proofErr w:type="spellEnd"/>
      <w:r w:rsidRPr="009274D8">
        <w:rPr>
          <w:rFonts w:asciiTheme="minorHAnsi" w:eastAsia="Times New Roman" w:hAnsiTheme="minorHAnsi"/>
          <w:bCs/>
          <w:kern w:val="36"/>
          <w:sz w:val="22"/>
          <w:szCs w:val="22"/>
          <w:lang w:val="el-GR" w:eastAsia="fr-FR"/>
        </w:rPr>
        <w:t xml:space="preserve"> δεν δίνει αυτομάτως το δικαίωμα υποβολής αίτησης υποψηφιότητας στο πρόγραμμα διεθνών υποτροφ</w:t>
      </w:r>
      <w:r w:rsidR="00293C35">
        <w:rPr>
          <w:rFonts w:asciiTheme="minorHAnsi" w:eastAsia="Times New Roman" w:hAnsiTheme="minorHAnsi"/>
          <w:bCs/>
          <w:kern w:val="36"/>
          <w:sz w:val="22"/>
          <w:szCs w:val="22"/>
          <w:lang w:val="el-GR" w:eastAsia="fr-FR"/>
        </w:rPr>
        <w:t xml:space="preserve">ιών για το μεταπτυχιακό επίπεδο. </w:t>
      </w:r>
      <w:r w:rsidRPr="009274D8">
        <w:rPr>
          <w:rFonts w:asciiTheme="minorHAnsi" w:eastAsia="Times New Roman" w:hAnsiTheme="minorHAnsi"/>
          <w:bCs/>
          <w:sz w:val="22"/>
          <w:szCs w:val="22"/>
          <w:lang w:val="el-GR" w:eastAsia="fr-FR"/>
        </w:rPr>
        <w:t xml:space="preserve">Μόνο οι φοιτητές που θα λάβουν ένα μήνυμα ηλεκτρονικού ταχυδρομείου από το Πανεπιστήμιο </w:t>
      </w:r>
      <w:r w:rsidRPr="009274D8">
        <w:rPr>
          <w:rFonts w:asciiTheme="minorHAnsi" w:eastAsia="Times New Roman" w:hAnsiTheme="minorHAnsi"/>
          <w:bCs/>
          <w:sz w:val="22"/>
          <w:szCs w:val="22"/>
          <w:lang w:eastAsia="fr-FR"/>
        </w:rPr>
        <w:t>Paris</w:t>
      </w:r>
      <w:r w:rsidRPr="009274D8">
        <w:rPr>
          <w:rFonts w:asciiTheme="minorHAnsi" w:eastAsia="Times New Roman" w:hAnsiTheme="minorHAnsi"/>
          <w:bCs/>
          <w:sz w:val="22"/>
          <w:szCs w:val="22"/>
          <w:lang w:val="el-GR" w:eastAsia="fr-FR"/>
        </w:rPr>
        <w:t>-</w:t>
      </w:r>
      <w:r w:rsidRPr="009274D8">
        <w:rPr>
          <w:rFonts w:asciiTheme="minorHAnsi" w:eastAsia="Times New Roman" w:hAnsiTheme="minorHAnsi"/>
          <w:bCs/>
          <w:sz w:val="22"/>
          <w:szCs w:val="22"/>
          <w:lang w:eastAsia="fr-FR"/>
        </w:rPr>
        <w:t>Saclay</w:t>
      </w:r>
      <w:r w:rsidRPr="009274D8">
        <w:rPr>
          <w:rFonts w:asciiTheme="minorHAnsi" w:eastAsia="Times New Roman" w:hAnsiTheme="minorHAnsi"/>
          <w:bCs/>
          <w:sz w:val="22"/>
          <w:szCs w:val="22"/>
          <w:lang w:val="el-GR" w:eastAsia="fr-FR"/>
        </w:rPr>
        <w:t xml:space="preserve"> που τους προτείνει να υποβάλουν αίτηση, θα μπορούν να συμπληρώσουν φάκελο υποψηφιότητας.</w:t>
      </w:r>
    </w:p>
    <w:p w:rsidR="00711F46" w:rsidRDefault="00711F46" w:rsidP="00FE4977">
      <w:pPr>
        <w:jc w:val="both"/>
        <w:rPr>
          <w:rFonts w:asciiTheme="minorHAnsi" w:eastAsia="Times New Roman" w:hAnsiTheme="minorHAnsi"/>
          <w:b/>
          <w:bCs/>
          <w:sz w:val="22"/>
          <w:szCs w:val="22"/>
          <w:lang w:val="el-GR" w:eastAsia="fr-FR"/>
        </w:rPr>
      </w:pPr>
      <w:r w:rsidRPr="009274D8">
        <w:rPr>
          <w:rFonts w:asciiTheme="minorHAnsi" w:eastAsia="Times New Roman" w:hAnsiTheme="minorHAnsi"/>
          <w:b/>
          <w:bCs/>
          <w:sz w:val="22"/>
          <w:szCs w:val="22"/>
          <w:lang w:val="el-GR" w:eastAsia="fr-FR"/>
        </w:rPr>
        <w:t>Καμία αίτηση υποψηφιότητας με πρωτοβουλία του ίδιου του φοιτητή δεν γίνεται δεκτή.</w:t>
      </w:r>
    </w:p>
    <w:p w:rsidR="00711F46" w:rsidRPr="009274D8" w:rsidRDefault="00711F46" w:rsidP="00FE4977">
      <w:pPr>
        <w:jc w:val="both"/>
        <w:rPr>
          <w:rFonts w:asciiTheme="minorHAnsi" w:eastAsia="Times New Roman" w:hAnsiTheme="minorHAnsi"/>
          <w:bCs/>
          <w:sz w:val="22"/>
          <w:szCs w:val="22"/>
          <w:lang w:val="el-GR" w:eastAsia="fr-FR"/>
        </w:rPr>
      </w:pPr>
      <w:r w:rsidRPr="009274D8">
        <w:rPr>
          <w:rFonts w:asciiTheme="minorHAnsi" w:eastAsia="Times New Roman" w:hAnsiTheme="minorHAnsi"/>
          <w:bCs/>
          <w:sz w:val="22"/>
          <w:szCs w:val="22"/>
          <w:lang w:val="el-GR" w:eastAsia="fr-FR"/>
        </w:rPr>
        <w:t>Οι φοιτητές που έχουν επιλεχθεί θα λάβουν αυτόματα ένα σύνδεσμο στη διεύθυνση ηλεκτρονικού ταχυδρομείου τους ώστε να συμπληρώσουν το ηλεκτρονικό έντυπο υποψηφιότητας.</w:t>
      </w:r>
    </w:p>
    <w:p w:rsidR="00E47F5F" w:rsidRPr="009274D8" w:rsidRDefault="00E47F5F" w:rsidP="00E47F5F">
      <w:pPr>
        <w:jc w:val="both"/>
        <w:rPr>
          <w:rFonts w:asciiTheme="minorHAnsi" w:eastAsia="Times New Roman" w:hAnsiTheme="minorHAnsi"/>
          <w:b/>
          <w:sz w:val="22"/>
          <w:szCs w:val="22"/>
          <w:lang w:val="el-GR" w:eastAsia="fr-FR"/>
        </w:rPr>
      </w:pPr>
    </w:p>
    <w:p w:rsidR="00711F46" w:rsidRPr="009274D8" w:rsidRDefault="00711F46" w:rsidP="00E47F5F">
      <w:pPr>
        <w:jc w:val="both"/>
        <w:rPr>
          <w:rFonts w:asciiTheme="minorHAnsi" w:eastAsia="Times New Roman" w:hAnsiTheme="minorHAnsi"/>
          <w:b/>
          <w:sz w:val="22"/>
          <w:szCs w:val="22"/>
          <w:lang w:val="el-GR" w:eastAsia="fr-FR"/>
        </w:rPr>
      </w:pPr>
      <w:r w:rsidRPr="009274D8">
        <w:rPr>
          <w:rFonts w:asciiTheme="minorHAnsi" w:eastAsia="Times New Roman" w:hAnsiTheme="minorHAnsi"/>
          <w:b/>
          <w:sz w:val="22"/>
          <w:szCs w:val="22"/>
          <w:lang w:val="el-GR" w:eastAsia="fr-FR"/>
        </w:rPr>
        <w:t xml:space="preserve">Κριτήρια </w:t>
      </w:r>
      <w:proofErr w:type="spellStart"/>
      <w:r w:rsidRPr="009274D8">
        <w:rPr>
          <w:rFonts w:asciiTheme="minorHAnsi" w:eastAsia="Times New Roman" w:hAnsiTheme="minorHAnsi"/>
          <w:b/>
          <w:sz w:val="22"/>
          <w:szCs w:val="22"/>
          <w:lang w:val="el-GR" w:eastAsia="fr-FR"/>
        </w:rPr>
        <w:t>επιλεξιμότητας</w:t>
      </w:r>
      <w:proofErr w:type="spellEnd"/>
      <w:r w:rsidRPr="009274D8">
        <w:rPr>
          <w:rFonts w:asciiTheme="minorHAnsi" w:eastAsia="Times New Roman" w:hAnsiTheme="minorHAnsi"/>
          <w:b/>
          <w:sz w:val="22"/>
          <w:szCs w:val="22"/>
          <w:lang w:val="el-GR" w:eastAsia="fr-FR"/>
        </w:rPr>
        <w:t>:</w:t>
      </w:r>
    </w:p>
    <w:p w:rsidR="00711F46" w:rsidRPr="009274D8" w:rsidRDefault="00711F46" w:rsidP="00E47F5F">
      <w:pPr>
        <w:pStyle w:val="Paragraphedeliste"/>
        <w:numPr>
          <w:ilvl w:val="0"/>
          <w:numId w:val="15"/>
        </w:numPr>
        <w:suppressAutoHyphens w:val="0"/>
        <w:jc w:val="both"/>
        <w:rPr>
          <w:rFonts w:asciiTheme="minorHAnsi" w:eastAsia="Times New Roman" w:hAnsiTheme="minorHAnsi"/>
          <w:sz w:val="22"/>
          <w:szCs w:val="22"/>
          <w:lang w:val="el-GR" w:eastAsia="fr-FR"/>
        </w:rPr>
      </w:pPr>
      <w:r w:rsidRPr="009274D8">
        <w:rPr>
          <w:rFonts w:asciiTheme="minorHAnsi" w:eastAsia="Times New Roman" w:hAnsiTheme="minorHAnsi"/>
          <w:sz w:val="22"/>
          <w:szCs w:val="22"/>
          <w:lang w:val="el-GR" w:eastAsia="fr-FR"/>
        </w:rPr>
        <w:t>Φοιτητές που έρχονται για πρώτη φορά στη Γαλλία, ηλικίας μέχρι 30 ετών στο έτος επιλογής.</w:t>
      </w:r>
    </w:p>
    <w:p w:rsidR="00711F46" w:rsidRPr="009274D8" w:rsidRDefault="00711F46" w:rsidP="00E47F5F">
      <w:pPr>
        <w:pStyle w:val="Paragraphedeliste"/>
        <w:numPr>
          <w:ilvl w:val="0"/>
          <w:numId w:val="15"/>
        </w:numPr>
        <w:suppressAutoHyphens w:val="0"/>
        <w:jc w:val="both"/>
        <w:rPr>
          <w:rFonts w:asciiTheme="minorHAnsi" w:eastAsia="Times New Roman" w:hAnsiTheme="minorHAnsi"/>
          <w:sz w:val="22"/>
          <w:szCs w:val="22"/>
          <w:lang w:val="el-GR" w:eastAsia="fr-FR"/>
        </w:rPr>
      </w:pPr>
      <w:r w:rsidRPr="009274D8">
        <w:rPr>
          <w:rFonts w:asciiTheme="minorHAnsi" w:eastAsia="Times New Roman" w:hAnsiTheme="minorHAnsi"/>
          <w:sz w:val="22"/>
          <w:szCs w:val="22"/>
          <w:lang w:val="el-GR" w:eastAsia="fr-FR"/>
        </w:rPr>
        <w:t>Αλλοδαποί φοιτητές που διαμένουν στο γαλλικό έδαφος για λιγότερο από ένα έτος, σε εκπαιδευτικό πρόγραμμα που δεν παρέχει απόκτηση πτυχίου.</w:t>
      </w:r>
    </w:p>
    <w:p w:rsidR="00711F46" w:rsidRPr="009274D8" w:rsidRDefault="00711F46" w:rsidP="00E47F5F">
      <w:pPr>
        <w:pStyle w:val="Paragraphedeliste"/>
        <w:numPr>
          <w:ilvl w:val="0"/>
          <w:numId w:val="15"/>
        </w:numPr>
        <w:suppressAutoHyphens w:val="0"/>
        <w:jc w:val="both"/>
        <w:rPr>
          <w:rFonts w:asciiTheme="minorHAnsi" w:eastAsia="Times New Roman" w:hAnsiTheme="minorHAnsi"/>
          <w:sz w:val="22"/>
          <w:szCs w:val="22"/>
          <w:lang w:val="el-GR" w:eastAsia="fr-FR"/>
        </w:rPr>
      </w:pPr>
      <w:r w:rsidRPr="009274D8">
        <w:rPr>
          <w:rFonts w:asciiTheme="minorHAnsi" w:eastAsia="Times New Roman" w:hAnsiTheme="minorHAnsi"/>
          <w:sz w:val="22"/>
          <w:szCs w:val="22"/>
          <w:lang w:val="el-GR" w:eastAsia="fr-FR"/>
        </w:rPr>
        <w:t>Αλλοδαποί φοιτητές που διαμένουν στη γαλλική επικράτεια για λιγότερο από ένα έτος σε πρόγραμμα γλωσσικής κατάρτισης (FLE κ.λπ.).</w:t>
      </w:r>
    </w:p>
    <w:p w:rsidR="00E47F5F" w:rsidRPr="009274D8" w:rsidRDefault="00E47F5F" w:rsidP="00E47F5F">
      <w:pPr>
        <w:jc w:val="both"/>
        <w:rPr>
          <w:rFonts w:asciiTheme="minorHAnsi" w:eastAsia="Times New Roman" w:hAnsiTheme="minorHAnsi"/>
          <w:b/>
          <w:sz w:val="22"/>
          <w:szCs w:val="22"/>
          <w:lang w:val="el-GR" w:eastAsia="fr-FR"/>
        </w:rPr>
      </w:pPr>
    </w:p>
    <w:p w:rsidR="00711F46" w:rsidRPr="009274D8" w:rsidRDefault="00711F46" w:rsidP="00E47F5F">
      <w:pPr>
        <w:jc w:val="both"/>
        <w:rPr>
          <w:rFonts w:asciiTheme="minorHAnsi" w:eastAsia="Times New Roman" w:hAnsiTheme="minorHAnsi"/>
          <w:b/>
          <w:sz w:val="22"/>
          <w:szCs w:val="22"/>
          <w:lang w:val="el-GR" w:eastAsia="fr-FR"/>
        </w:rPr>
      </w:pPr>
      <w:r w:rsidRPr="009274D8">
        <w:rPr>
          <w:rFonts w:asciiTheme="minorHAnsi" w:eastAsia="Times New Roman" w:hAnsiTheme="minorHAnsi"/>
          <w:b/>
          <w:sz w:val="22"/>
          <w:szCs w:val="22"/>
          <w:lang w:val="el-GR" w:eastAsia="fr-FR"/>
        </w:rPr>
        <w:t xml:space="preserve">Κριτήρια μη </w:t>
      </w:r>
      <w:proofErr w:type="spellStart"/>
      <w:r w:rsidRPr="009274D8">
        <w:rPr>
          <w:rFonts w:asciiTheme="minorHAnsi" w:eastAsia="Times New Roman" w:hAnsiTheme="minorHAnsi"/>
          <w:b/>
          <w:sz w:val="22"/>
          <w:szCs w:val="22"/>
          <w:lang w:val="el-GR" w:eastAsia="fr-FR"/>
        </w:rPr>
        <w:t>επιλεξιμότητας</w:t>
      </w:r>
      <w:proofErr w:type="spellEnd"/>
      <w:r w:rsidRPr="009274D8">
        <w:rPr>
          <w:rFonts w:asciiTheme="minorHAnsi" w:eastAsia="Times New Roman" w:hAnsiTheme="minorHAnsi"/>
          <w:b/>
          <w:sz w:val="22"/>
          <w:szCs w:val="22"/>
          <w:lang w:val="el-GR" w:eastAsia="fr-FR"/>
        </w:rPr>
        <w:t>:</w:t>
      </w:r>
    </w:p>
    <w:p w:rsidR="00711F46" w:rsidRPr="009274D8" w:rsidRDefault="00711F46" w:rsidP="00E47F5F">
      <w:pPr>
        <w:pStyle w:val="Paragraphedeliste"/>
        <w:numPr>
          <w:ilvl w:val="0"/>
          <w:numId w:val="16"/>
        </w:numPr>
        <w:suppressAutoHyphens w:val="0"/>
        <w:jc w:val="both"/>
        <w:rPr>
          <w:rFonts w:asciiTheme="minorHAnsi" w:eastAsia="Times New Roman" w:hAnsiTheme="minorHAnsi"/>
          <w:sz w:val="22"/>
          <w:szCs w:val="22"/>
          <w:lang w:val="el-GR" w:eastAsia="fr-FR"/>
        </w:rPr>
      </w:pPr>
      <w:r w:rsidRPr="009274D8">
        <w:rPr>
          <w:rFonts w:asciiTheme="minorHAnsi" w:eastAsia="Times New Roman" w:hAnsiTheme="minorHAnsi"/>
          <w:sz w:val="22"/>
          <w:szCs w:val="22"/>
          <w:lang w:val="el-GR" w:eastAsia="fr-FR"/>
        </w:rPr>
        <w:t>Άτομα που βρίσκονται ήδη στη Γαλλία κατά την υποβολή της αίτησής τους (εκτός από τις προαναφερθείσες περιπτώσεις).</w:t>
      </w:r>
    </w:p>
    <w:p w:rsidR="00711F46" w:rsidRPr="009274D8" w:rsidRDefault="00711F46" w:rsidP="00E47F5F">
      <w:pPr>
        <w:pStyle w:val="Paragraphedeliste"/>
        <w:numPr>
          <w:ilvl w:val="0"/>
          <w:numId w:val="16"/>
        </w:numPr>
        <w:suppressAutoHyphens w:val="0"/>
        <w:jc w:val="both"/>
        <w:rPr>
          <w:rFonts w:asciiTheme="minorHAnsi" w:eastAsia="Times New Roman" w:hAnsiTheme="minorHAnsi"/>
          <w:sz w:val="22"/>
          <w:szCs w:val="22"/>
          <w:lang w:val="el-GR" w:eastAsia="fr-FR"/>
        </w:rPr>
      </w:pPr>
      <w:r w:rsidRPr="009274D8">
        <w:rPr>
          <w:rFonts w:asciiTheme="minorHAnsi" w:eastAsia="Times New Roman" w:hAnsiTheme="minorHAnsi"/>
          <w:sz w:val="22"/>
          <w:szCs w:val="22"/>
          <w:lang w:val="el-GR" w:eastAsia="fr-FR"/>
        </w:rPr>
        <w:t>Φοιτητές που έχουν διακόψει τις σπουδές τους για περισσότερο από 2 συναπτά έτη.</w:t>
      </w:r>
    </w:p>
    <w:p w:rsidR="00711F46" w:rsidRPr="009274D8" w:rsidRDefault="00711F46" w:rsidP="00E47F5F">
      <w:pPr>
        <w:pStyle w:val="Paragraphedeliste"/>
        <w:numPr>
          <w:ilvl w:val="0"/>
          <w:numId w:val="16"/>
        </w:numPr>
        <w:suppressAutoHyphens w:val="0"/>
        <w:jc w:val="both"/>
        <w:rPr>
          <w:rFonts w:asciiTheme="minorHAnsi" w:eastAsia="Times New Roman" w:hAnsiTheme="minorHAnsi"/>
          <w:b/>
          <w:bCs/>
          <w:sz w:val="22"/>
          <w:szCs w:val="22"/>
          <w:lang w:val="el-GR" w:eastAsia="fr-FR"/>
        </w:rPr>
      </w:pPr>
      <w:r w:rsidRPr="009274D8">
        <w:rPr>
          <w:rFonts w:asciiTheme="minorHAnsi" w:eastAsia="Times New Roman" w:hAnsiTheme="minorHAnsi"/>
          <w:sz w:val="22"/>
          <w:szCs w:val="22"/>
          <w:lang w:val="el-GR" w:eastAsia="fr-FR"/>
        </w:rPr>
        <w:t>Φοιτητές που λαμβάνουν ήδη υποτροφία το ποσό της οποίας υπερβαίνει τα 600€ μηνιαίως.</w:t>
      </w:r>
    </w:p>
    <w:p w:rsidR="00711F46" w:rsidRPr="009274D8" w:rsidRDefault="00711F46" w:rsidP="00E47F5F">
      <w:pPr>
        <w:jc w:val="both"/>
        <w:rPr>
          <w:rFonts w:asciiTheme="minorHAnsi" w:eastAsia="Times New Roman" w:hAnsiTheme="minorHAnsi"/>
          <w:b/>
          <w:bCs/>
          <w:sz w:val="22"/>
          <w:szCs w:val="22"/>
          <w:lang w:val="el-GR" w:eastAsia="fr-FR"/>
        </w:rPr>
      </w:pPr>
      <w:r w:rsidRPr="009274D8">
        <w:rPr>
          <w:rFonts w:asciiTheme="minorHAnsi" w:eastAsia="Times New Roman" w:hAnsiTheme="minorHAnsi"/>
          <w:b/>
          <w:bCs/>
          <w:sz w:val="22"/>
          <w:szCs w:val="22"/>
          <w:lang w:val="el-GR" w:eastAsia="fr-FR"/>
        </w:rPr>
        <w:lastRenderedPageBreak/>
        <w:t xml:space="preserve">Σημείωση: </w:t>
      </w:r>
      <w:r w:rsidRPr="009274D8">
        <w:rPr>
          <w:rFonts w:asciiTheme="minorHAnsi" w:eastAsia="Times New Roman" w:hAnsiTheme="minorHAnsi"/>
          <w:bCs/>
          <w:sz w:val="22"/>
          <w:szCs w:val="22"/>
          <w:lang w:val="el-GR" w:eastAsia="fr-FR"/>
        </w:rPr>
        <w:t xml:space="preserve">Οι φοιτητές που έχουν διαμείνει ήδη στη Γαλλία, στο πλαίσιο πρακτικής άσκησης ή κινητικότητας κατά τη διάρκεια των σπουδών τους (τύπου </w:t>
      </w:r>
      <w:proofErr w:type="spellStart"/>
      <w:r w:rsidRPr="009274D8">
        <w:rPr>
          <w:rFonts w:asciiTheme="minorHAnsi" w:eastAsia="Times New Roman" w:hAnsiTheme="minorHAnsi"/>
          <w:bCs/>
          <w:sz w:val="22"/>
          <w:szCs w:val="22"/>
          <w:lang w:val="el-GR" w:eastAsia="fr-FR"/>
        </w:rPr>
        <w:t>Erasmus</w:t>
      </w:r>
      <w:proofErr w:type="spellEnd"/>
      <w:r w:rsidRPr="009274D8">
        <w:rPr>
          <w:rFonts w:asciiTheme="minorHAnsi" w:eastAsia="Times New Roman" w:hAnsiTheme="minorHAnsi"/>
          <w:bCs/>
          <w:sz w:val="22"/>
          <w:szCs w:val="22"/>
          <w:lang w:val="el-GR" w:eastAsia="fr-FR"/>
        </w:rPr>
        <w:t xml:space="preserve">) μπορούν να επιλεχθούν. </w:t>
      </w:r>
    </w:p>
    <w:p w:rsidR="00E47F5F" w:rsidRPr="009274D8" w:rsidRDefault="00E47F5F" w:rsidP="00E47F5F">
      <w:pPr>
        <w:jc w:val="both"/>
        <w:rPr>
          <w:rFonts w:asciiTheme="minorHAnsi" w:eastAsia="Times New Roman" w:hAnsiTheme="minorHAnsi"/>
          <w:b/>
          <w:bCs/>
          <w:sz w:val="22"/>
          <w:szCs w:val="22"/>
          <w:lang w:val="el-GR" w:eastAsia="fr-FR"/>
        </w:rPr>
      </w:pPr>
    </w:p>
    <w:p w:rsidR="00711F46" w:rsidRPr="009274D8" w:rsidRDefault="00711F46" w:rsidP="00E47F5F">
      <w:pPr>
        <w:jc w:val="both"/>
        <w:rPr>
          <w:rFonts w:asciiTheme="minorHAnsi" w:eastAsia="Times New Roman" w:hAnsiTheme="minorHAnsi"/>
          <w:b/>
          <w:bCs/>
          <w:sz w:val="22"/>
          <w:szCs w:val="22"/>
          <w:lang w:val="el-GR" w:eastAsia="fr-FR"/>
        </w:rPr>
      </w:pPr>
      <w:r w:rsidRPr="009274D8">
        <w:rPr>
          <w:rFonts w:asciiTheme="minorHAnsi" w:eastAsia="Times New Roman" w:hAnsiTheme="minorHAnsi"/>
          <w:b/>
          <w:bCs/>
          <w:sz w:val="22"/>
          <w:szCs w:val="22"/>
          <w:lang w:val="el-GR" w:eastAsia="fr-FR"/>
        </w:rPr>
        <w:t>Εκπαίδευση/ γνωστικά πεδία:</w:t>
      </w:r>
    </w:p>
    <w:p w:rsidR="00711F46" w:rsidRPr="009274D8" w:rsidRDefault="00711F46" w:rsidP="00E47F5F">
      <w:pPr>
        <w:jc w:val="both"/>
        <w:rPr>
          <w:rFonts w:asciiTheme="minorHAnsi" w:eastAsia="Times New Roman" w:hAnsiTheme="minorHAnsi"/>
          <w:bCs/>
          <w:sz w:val="22"/>
          <w:szCs w:val="22"/>
          <w:lang w:val="el-GR" w:eastAsia="fr-FR"/>
        </w:rPr>
      </w:pPr>
      <w:r w:rsidRPr="009274D8">
        <w:rPr>
          <w:rFonts w:asciiTheme="minorHAnsi" w:eastAsia="Times New Roman" w:hAnsiTheme="minorHAnsi"/>
          <w:bCs/>
          <w:sz w:val="22"/>
          <w:szCs w:val="22"/>
          <w:lang w:val="el-GR" w:eastAsia="fr-FR"/>
        </w:rPr>
        <w:t>Οι υποτροφίες αφορούν:</w:t>
      </w:r>
    </w:p>
    <w:p w:rsidR="00711F46" w:rsidRPr="009274D8" w:rsidRDefault="00711F46" w:rsidP="00E47F5F">
      <w:pPr>
        <w:pStyle w:val="Paragraphedeliste"/>
        <w:numPr>
          <w:ilvl w:val="0"/>
          <w:numId w:val="16"/>
        </w:numPr>
        <w:suppressAutoHyphens w:val="0"/>
        <w:jc w:val="both"/>
        <w:rPr>
          <w:rFonts w:asciiTheme="minorHAnsi" w:eastAsia="Times New Roman" w:hAnsiTheme="minorHAnsi"/>
          <w:bCs/>
          <w:sz w:val="22"/>
          <w:szCs w:val="22"/>
          <w:lang w:val="el-GR" w:eastAsia="fr-FR"/>
        </w:rPr>
      </w:pPr>
      <w:r w:rsidRPr="009274D8">
        <w:rPr>
          <w:rFonts w:asciiTheme="minorHAnsi" w:eastAsia="Times New Roman" w:hAnsiTheme="minorHAnsi"/>
          <w:bCs/>
          <w:sz w:val="22"/>
          <w:szCs w:val="22"/>
          <w:lang w:val="el-GR" w:eastAsia="fr-FR"/>
        </w:rPr>
        <w:t xml:space="preserve">όλα τα γνωστικά πεδία </w:t>
      </w:r>
    </w:p>
    <w:p w:rsidR="00711F46" w:rsidRPr="009274D8" w:rsidRDefault="00711F46" w:rsidP="00E47F5F">
      <w:pPr>
        <w:pStyle w:val="NormalWeb"/>
        <w:numPr>
          <w:ilvl w:val="0"/>
          <w:numId w:val="16"/>
        </w:numPr>
        <w:spacing w:before="0" w:beforeAutospacing="0" w:after="0" w:afterAutospacing="0"/>
        <w:rPr>
          <w:rFonts w:asciiTheme="minorHAnsi" w:hAnsiTheme="minorHAnsi"/>
          <w:bCs/>
          <w:sz w:val="22"/>
          <w:szCs w:val="22"/>
          <w:lang w:val="el-GR"/>
        </w:rPr>
      </w:pPr>
      <w:r w:rsidRPr="009274D8">
        <w:rPr>
          <w:rFonts w:asciiTheme="minorHAnsi" w:hAnsiTheme="minorHAnsi"/>
          <w:bCs/>
          <w:sz w:val="22"/>
          <w:szCs w:val="22"/>
          <w:lang w:val="el-GR"/>
        </w:rPr>
        <w:t xml:space="preserve">όλα τα πιστοποιημένα μεταπτυχιακά προγράμματα του Πανεπιστημίου </w:t>
      </w:r>
      <w:proofErr w:type="spellStart"/>
      <w:r w:rsidRPr="009274D8">
        <w:rPr>
          <w:rFonts w:asciiTheme="minorHAnsi" w:hAnsiTheme="minorHAnsi"/>
          <w:bCs/>
          <w:sz w:val="22"/>
          <w:szCs w:val="22"/>
          <w:lang w:val="el-GR"/>
        </w:rPr>
        <w:t>Paris-Saclay</w:t>
      </w:r>
      <w:proofErr w:type="spellEnd"/>
      <w:r w:rsidRPr="009274D8">
        <w:rPr>
          <w:rFonts w:asciiTheme="minorHAnsi" w:hAnsiTheme="minorHAnsi"/>
          <w:bCs/>
          <w:sz w:val="22"/>
          <w:szCs w:val="22"/>
          <w:lang w:val="el-GR"/>
        </w:rPr>
        <w:t>, με εξαίρεση τα προγράμματα σπουδών που συνδυάζουν εκπαίδευση και εργασία (</w:t>
      </w:r>
      <w:proofErr w:type="spellStart"/>
      <w:r w:rsidRPr="009274D8">
        <w:rPr>
          <w:rFonts w:asciiTheme="minorHAnsi" w:hAnsiTheme="minorHAnsi"/>
          <w:bCs/>
          <w:sz w:val="22"/>
          <w:szCs w:val="22"/>
          <w:lang w:val="el-GR"/>
        </w:rPr>
        <w:t>apprentissage</w:t>
      </w:r>
      <w:proofErr w:type="spellEnd"/>
      <w:r w:rsidRPr="009274D8">
        <w:rPr>
          <w:rFonts w:asciiTheme="minorHAnsi" w:hAnsiTheme="minorHAnsi"/>
          <w:bCs/>
          <w:sz w:val="22"/>
          <w:szCs w:val="22"/>
          <w:lang w:val="el-GR"/>
        </w:rPr>
        <w:t>)</w:t>
      </w:r>
    </w:p>
    <w:p w:rsidR="00E47F5F" w:rsidRPr="009274D8" w:rsidRDefault="00E47F5F" w:rsidP="00E47F5F">
      <w:pPr>
        <w:jc w:val="both"/>
        <w:rPr>
          <w:rFonts w:asciiTheme="minorHAnsi" w:eastAsia="Times New Roman" w:hAnsiTheme="minorHAnsi"/>
          <w:b/>
          <w:bCs/>
          <w:sz w:val="22"/>
          <w:szCs w:val="22"/>
          <w:lang w:val="el-GR" w:eastAsia="fr-FR"/>
        </w:rPr>
      </w:pPr>
    </w:p>
    <w:p w:rsidR="00711F46" w:rsidRPr="009274D8" w:rsidRDefault="00711F46" w:rsidP="00E47F5F">
      <w:pPr>
        <w:jc w:val="both"/>
        <w:rPr>
          <w:rFonts w:asciiTheme="minorHAnsi" w:eastAsia="Times New Roman" w:hAnsiTheme="minorHAnsi"/>
          <w:bCs/>
          <w:sz w:val="22"/>
          <w:szCs w:val="22"/>
          <w:lang w:val="el-GR" w:eastAsia="fr-FR"/>
        </w:rPr>
      </w:pPr>
      <w:r w:rsidRPr="009274D8">
        <w:rPr>
          <w:rFonts w:asciiTheme="minorHAnsi" w:eastAsia="Times New Roman" w:hAnsiTheme="minorHAnsi"/>
          <w:b/>
          <w:bCs/>
          <w:sz w:val="22"/>
          <w:szCs w:val="22"/>
          <w:lang w:val="el-GR" w:eastAsia="fr-FR"/>
        </w:rPr>
        <w:t xml:space="preserve">Ποσό της υποτροφίας: </w:t>
      </w:r>
      <w:r w:rsidRPr="009274D8">
        <w:rPr>
          <w:rFonts w:asciiTheme="minorHAnsi" w:eastAsia="Times New Roman" w:hAnsiTheme="minorHAnsi"/>
          <w:bCs/>
          <w:sz w:val="22"/>
          <w:szCs w:val="22"/>
          <w:lang w:val="el-GR" w:eastAsia="fr-FR"/>
        </w:rPr>
        <w:t>10 000€ ετησίως, για διαμονή 10 συναπτών μηνών.</w:t>
      </w:r>
    </w:p>
    <w:p w:rsidR="00E47F5F" w:rsidRPr="009274D8" w:rsidRDefault="00E47F5F" w:rsidP="00E47F5F">
      <w:pPr>
        <w:jc w:val="both"/>
        <w:rPr>
          <w:rFonts w:asciiTheme="minorHAnsi" w:eastAsia="Times New Roman" w:hAnsiTheme="minorHAnsi"/>
          <w:b/>
          <w:bCs/>
          <w:sz w:val="22"/>
          <w:szCs w:val="22"/>
          <w:lang w:val="el-GR" w:eastAsia="fr-FR"/>
        </w:rPr>
      </w:pPr>
    </w:p>
    <w:p w:rsidR="00711F46" w:rsidRPr="009274D8" w:rsidRDefault="00711F46" w:rsidP="00E47F5F">
      <w:pPr>
        <w:jc w:val="both"/>
        <w:rPr>
          <w:rFonts w:asciiTheme="minorHAnsi" w:eastAsia="Times New Roman" w:hAnsiTheme="minorHAnsi"/>
          <w:b/>
          <w:bCs/>
          <w:sz w:val="22"/>
          <w:szCs w:val="22"/>
          <w:lang w:val="el-GR" w:eastAsia="fr-FR"/>
        </w:rPr>
      </w:pPr>
      <w:r w:rsidRPr="009274D8">
        <w:rPr>
          <w:rFonts w:asciiTheme="minorHAnsi" w:eastAsia="Times New Roman" w:hAnsiTheme="minorHAnsi"/>
          <w:b/>
          <w:bCs/>
          <w:sz w:val="22"/>
          <w:szCs w:val="22"/>
          <w:lang w:val="el-GR" w:eastAsia="fr-FR"/>
        </w:rPr>
        <w:t xml:space="preserve">Οι ημερομηνίες έναρξης </w:t>
      </w:r>
      <w:r w:rsidRPr="009274D8">
        <w:rPr>
          <w:rFonts w:asciiTheme="minorHAnsi" w:eastAsia="Times New Roman" w:hAnsiTheme="minorHAnsi"/>
          <w:bCs/>
          <w:sz w:val="22"/>
          <w:szCs w:val="22"/>
          <w:lang w:val="el-GR" w:eastAsia="fr-FR"/>
        </w:rPr>
        <w:t xml:space="preserve">των αιτήσεων υποψηφιότητας για τα μεταπτυχιακά προγράμματα του Πανεπιστημίου </w:t>
      </w:r>
      <w:proofErr w:type="spellStart"/>
      <w:r w:rsidRPr="009274D8">
        <w:rPr>
          <w:rFonts w:asciiTheme="minorHAnsi" w:eastAsia="Times New Roman" w:hAnsiTheme="minorHAnsi"/>
          <w:bCs/>
          <w:sz w:val="22"/>
          <w:szCs w:val="22"/>
          <w:lang w:val="el-GR" w:eastAsia="fr-FR"/>
        </w:rPr>
        <w:t>Paris-Saclay</w:t>
      </w:r>
      <w:proofErr w:type="spellEnd"/>
      <w:r w:rsidRPr="009274D8">
        <w:rPr>
          <w:rFonts w:asciiTheme="minorHAnsi" w:eastAsia="Times New Roman" w:hAnsiTheme="minorHAnsi"/>
          <w:bCs/>
          <w:sz w:val="22"/>
          <w:szCs w:val="22"/>
          <w:lang w:val="el-GR" w:eastAsia="fr-FR"/>
        </w:rPr>
        <w:t xml:space="preserve"> είναι διαθέσιμες στον παρακάτω σύνδεσμο:</w:t>
      </w:r>
      <w:r w:rsidRPr="009274D8">
        <w:rPr>
          <w:rFonts w:asciiTheme="minorHAnsi" w:eastAsia="Times New Roman" w:hAnsiTheme="minorHAnsi"/>
          <w:b/>
          <w:bCs/>
          <w:sz w:val="22"/>
          <w:szCs w:val="22"/>
          <w:lang w:val="el-GR" w:eastAsia="fr-FR"/>
        </w:rPr>
        <w:t xml:space="preserve">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https</w:instrText>
      </w:r>
      <w:r w:rsidR="008079E8" w:rsidRPr="008079E8">
        <w:rPr>
          <w:lang w:val="el-GR"/>
        </w:rPr>
        <w:instrText>://</w:instrText>
      </w:r>
      <w:r w:rsidR="008079E8">
        <w:instrText>www</w:instrText>
      </w:r>
      <w:r w:rsidR="008079E8" w:rsidRPr="008079E8">
        <w:rPr>
          <w:lang w:val="el-GR"/>
        </w:rPr>
        <w:instrText>.</w:instrText>
      </w:r>
      <w:r w:rsidR="008079E8">
        <w:instrText>universite</w:instrText>
      </w:r>
      <w:r w:rsidR="008079E8" w:rsidRPr="008079E8">
        <w:rPr>
          <w:lang w:val="el-GR"/>
        </w:rPr>
        <w:instrText>-</w:instrText>
      </w:r>
      <w:r w:rsidR="008079E8">
        <w:instrText>paris</w:instrText>
      </w:r>
      <w:r w:rsidR="008079E8" w:rsidRPr="008079E8">
        <w:rPr>
          <w:lang w:val="el-GR"/>
        </w:rPr>
        <w:instrText>-</w:instrText>
      </w:r>
      <w:r w:rsidR="008079E8">
        <w:instrText>saclay</w:instrText>
      </w:r>
      <w:r w:rsidR="008079E8" w:rsidRPr="008079E8">
        <w:rPr>
          <w:lang w:val="el-GR"/>
        </w:rPr>
        <w:instrText>.</w:instrText>
      </w:r>
      <w:r w:rsidR="008079E8">
        <w:instrText>fr</w:instrText>
      </w:r>
      <w:r w:rsidR="008079E8" w:rsidRPr="008079E8">
        <w:rPr>
          <w:lang w:val="el-GR"/>
        </w:rPr>
        <w:instrText>/</w:instrText>
      </w:r>
      <w:r w:rsidR="008079E8">
        <w:instrText>sites</w:instrText>
      </w:r>
      <w:r w:rsidR="008079E8" w:rsidRPr="008079E8">
        <w:rPr>
          <w:lang w:val="el-GR"/>
        </w:rPr>
        <w:instrText>/</w:instrText>
      </w:r>
      <w:r w:rsidR="008079E8">
        <w:instrText>default</w:instrText>
      </w:r>
      <w:r w:rsidR="008079E8" w:rsidRPr="008079E8">
        <w:rPr>
          <w:lang w:val="el-GR"/>
        </w:rPr>
        <w:instrText>/</w:instrText>
      </w:r>
      <w:r w:rsidR="008079E8">
        <w:instrText>files</w:instrText>
      </w:r>
      <w:r w:rsidR="008079E8" w:rsidRPr="008079E8">
        <w:rPr>
          <w:lang w:val="el-GR"/>
        </w:rPr>
        <w:instrText>/</w:instrText>
      </w:r>
      <w:r w:rsidR="008079E8">
        <w:instrText>dates</w:instrText>
      </w:r>
      <w:r w:rsidR="008079E8" w:rsidRPr="008079E8">
        <w:rPr>
          <w:lang w:val="el-GR"/>
        </w:rPr>
        <w:instrText>_</w:instrText>
      </w:r>
      <w:r w:rsidR="008079E8">
        <w:instrText>ouverture</w:instrText>
      </w:r>
      <w:r w:rsidR="008079E8" w:rsidRPr="008079E8">
        <w:rPr>
          <w:lang w:val="el-GR"/>
        </w:rPr>
        <w:instrText>_18-19_</w:instrText>
      </w:r>
      <w:r w:rsidR="008079E8">
        <w:instrText>pour</w:instrText>
      </w:r>
      <w:r w:rsidR="008079E8" w:rsidRPr="008079E8">
        <w:rPr>
          <w:lang w:val="el-GR"/>
        </w:rPr>
        <w:instrText>_</w:instrText>
      </w:r>
      <w:r w:rsidR="008079E8">
        <w:instrText>site</w:instrText>
      </w:r>
      <w:r w:rsidR="008079E8" w:rsidRPr="008079E8">
        <w:rPr>
          <w:lang w:val="el-GR"/>
        </w:rPr>
        <w:instrText>_</w:instrText>
      </w:r>
      <w:r w:rsidR="008079E8">
        <w:instrText>web</w:instrText>
      </w:r>
      <w:r w:rsidR="008079E8" w:rsidRPr="008079E8">
        <w:rPr>
          <w:lang w:val="el-GR"/>
        </w:rPr>
        <w:instrText>.</w:instrText>
      </w:r>
      <w:r w:rsidR="008079E8">
        <w:instrText>pdf</w:instrText>
      </w:r>
      <w:r w:rsidR="008079E8" w:rsidRPr="008079E8">
        <w:rPr>
          <w:lang w:val="el-GR"/>
        </w:rPr>
        <w:instrText xml:space="preserve">" </w:instrText>
      </w:r>
      <w:r w:rsidR="008079E8">
        <w:fldChar w:fldCharType="separate"/>
      </w:r>
      <w:r w:rsidRPr="009274D8">
        <w:rPr>
          <w:rStyle w:val="Lienhypertexte"/>
          <w:rFonts w:asciiTheme="minorHAnsi" w:eastAsia="Times New Roman" w:hAnsiTheme="minorHAnsi"/>
          <w:sz w:val="22"/>
          <w:szCs w:val="22"/>
          <w:lang w:eastAsia="fr-FR"/>
        </w:rPr>
        <w:t>https</w:t>
      </w:r>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www</w:t>
      </w:r>
      <w:r w:rsidRPr="009274D8">
        <w:rPr>
          <w:rStyle w:val="Lienhypertexte"/>
          <w:rFonts w:asciiTheme="minorHAnsi" w:eastAsia="Times New Roman" w:hAnsiTheme="minorHAnsi"/>
          <w:sz w:val="22"/>
          <w:szCs w:val="22"/>
          <w:lang w:val="el-GR" w:eastAsia="fr-FR"/>
        </w:rPr>
        <w:t>.</w:t>
      </w:r>
      <w:proofErr w:type="spellStart"/>
      <w:r w:rsidRPr="009274D8">
        <w:rPr>
          <w:rStyle w:val="Lienhypertexte"/>
          <w:rFonts w:asciiTheme="minorHAnsi" w:eastAsia="Times New Roman" w:hAnsiTheme="minorHAnsi"/>
          <w:sz w:val="22"/>
          <w:szCs w:val="22"/>
          <w:lang w:eastAsia="fr-FR"/>
        </w:rPr>
        <w:t>universite</w:t>
      </w:r>
      <w:proofErr w:type="spellEnd"/>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paris</w:t>
      </w:r>
      <w:r w:rsidRPr="009274D8">
        <w:rPr>
          <w:rStyle w:val="Lienhypertexte"/>
          <w:rFonts w:asciiTheme="minorHAnsi" w:eastAsia="Times New Roman" w:hAnsiTheme="minorHAnsi"/>
          <w:sz w:val="22"/>
          <w:szCs w:val="22"/>
          <w:lang w:val="el-GR" w:eastAsia="fr-FR"/>
        </w:rPr>
        <w:t>-</w:t>
      </w:r>
      <w:proofErr w:type="spellStart"/>
      <w:r w:rsidRPr="009274D8">
        <w:rPr>
          <w:rStyle w:val="Lienhypertexte"/>
          <w:rFonts w:asciiTheme="minorHAnsi" w:eastAsia="Times New Roman" w:hAnsiTheme="minorHAnsi"/>
          <w:sz w:val="22"/>
          <w:szCs w:val="22"/>
          <w:lang w:eastAsia="fr-FR"/>
        </w:rPr>
        <w:t>saclay</w:t>
      </w:r>
      <w:proofErr w:type="spellEnd"/>
      <w:r w:rsidRPr="009274D8">
        <w:rPr>
          <w:rStyle w:val="Lienhypertexte"/>
          <w:rFonts w:asciiTheme="minorHAnsi" w:eastAsia="Times New Roman" w:hAnsiTheme="minorHAnsi"/>
          <w:sz w:val="22"/>
          <w:szCs w:val="22"/>
          <w:lang w:val="el-GR" w:eastAsia="fr-FR"/>
        </w:rPr>
        <w:t>.</w:t>
      </w:r>
      <w:proofErr w:type="spellStart"/>
      <w:r w:rsidRPr="009274D8">
        <w:rPr>
          <w:rStyle w:val="Lienhypertexte"/>
          <w:rFonts w:asciiTheme="minorHAnsi" w:eastAsia="Times New Roman" w:hAnsiTheme="minorHAnsi"/>
          <w:sz w:val="22"/>
          <w:szCs w:val="22"/>
          <w:lang w:eastAsia="fr-FR"/>
        </w:rPr>
        <w:t>fr</w:t>
      </w:r>
      <w:proofErr w:type="spellEnd"/>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sites</w:t>
      </w:r>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default</w:t>
      </w:r>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files</w:t>
      </w:r>
      <w:r w:rsidRPr="009274D8">
        <w:rPr>
          <w:rStyle w:val="Lienhypertexte"/>
          <w:rFonts w:asciiTheme="minorHAnsi" w:eastAsia="Times New Roman" w:hAnsiTheme="minorHAnsi"/>
          <w:sz w:val="22"/>
          <w:szCs w:val="22"/>
          <w:lang w:val="el-GR" w:eastAsia="fr-FR"/>
        </w:rPr>
        <w:t>/</w:t>
      </w:r>
      <w:r w:rsidRPr="009274D8">
        <w:rPr>
          <w:rStyle w:val="Lienhypertexte"/>
          <w:rFonts w:asciiTheme="minorHAnsi" w:eastAsia="Times New Roman" w:hAnsiTheme="minorHAnsi"/>
          <w:sz w:val="22"/>
          <w:szCs w:val="22"/>
          <w:lang w:eastAsia="fr-FR"/>
        </w:rPr>
        <w:t>dates</w:t>
      </w:r>
      <w:r w:rsidRPr="009274D8">
        <w:rPr>
          <w:rStyle w:val="Lienhypertexte"/>
          <w:rFonts w:asciiTheme="minorHAnsi" w:eastAsia="Times New Roman" w:hAnsiTheme="minorHAnsi"/>
          <w:sz w:val="22"/>
          <w:szCs w:val="22"/>
          <w:lang w:val="el-GR" w:eastAsia="fr-FR"/>
        </w:rPr>
        <w:t>_</w:t>
      </w:r>
      <w:r w:rsidRPr="009274D8">
        <w:rPr>
          <w:rStyle w:val="Lienhypertexte"/>
          <w:rFonts w:asciiTheme="minorHAnsi" w:eastAsia="Times New Roman" w:hAnsiTheme="minorHAnsi"/>
          <w:sz w:val="22"/>
          <w:szCs w:val="22"/>
          <w:lang w:eastAsia="fr-FR"/>
        </w:rPr>
        <w:t>ouverture</w:t>
      </w:r>
      <w:r w:rsidRPr="009274D8">
        <w:rPr>
          <w:rStyle w:val="Lienhypertexte"/>
          <w:rFonts w:asciiTheme="minorHAnsi" w:eastAsia="Times New Roman" w:hAnsiTheme="minorHAnsi"/>
          <w:sz w:val="22"/>
          <w:szCs w:val="22"/>
          <w:lang w:val="el-GR" w:eastAsia="fr-FR"/>
        </w:rPr>
        <w:t>_18-19_</w:t>
      </w:r>
      <w:r w:rsidRPr="009274D8">
        <w:rPr>
          <w:rStyle w:val="Lienhypertexte"/>
          <w:rFonts w:asciiTheme="minorHAnsi" w:eastAsia="Times New Roman" w:hAnsiTheme="minorHAnsi"/>
          <w:sz w:val="22"/>
          <w:szCs w:val="22"/>
          <w:lang w:eastAsia="fr-FR"/>
        </w:rPr>
        <w:t>pour</w:t>
      </w:r>
      <w:r w:rsidRPr="009274D8">
        <w:rPr>
          <w:rStyle w:val="Lienhypertexte"/>
          <w:rFonts w:asciiTheme="minorHAnsi" w:eastAsia="Times New Roman" w:hAnsiTheme="minorHAnsi"/>
          <w:sz w:val="22"/>
          <w:szCs w:val="22"/>
          <w:lang w:val="el-GR" w:eastAsia="fr-FR"/>
        </w:rPr>
        <w:t>_</w:t>
      </w:r>
      <w:r w:rsidRPr="009274D8">
        <w:rPr>
          <w:rStyle w:val="Lienhypertexte"/>
          <w:rFonts w:asciiTheme="minorHAnsi" w:eastAsia="Times New Roman" w:hAnsiTheme="minorHAnsi"/>
          <w:sz w:val="22"/>
          <w:szCs w:val="22"/>
          <w:lang w:eastAsia="fr-FR"/>
        </w:rPr>
        <w:t>site</w:t>
      </w:r>
      <w:r w:rsidRPr="009274D8">
        <w:rPr>
          <w:rStyle w:val="Lienhypertexte"/>
          <w:rFonts w:asciiTheme="minorHAnsi" w:eastAsia="Times New Roman" w:hAnsiTheme="minorHAnsi"/>
          <w:sz w:val="22"/>
          <w:szCs w:val="22"/>
          <w:lang w:val="el-GR" w:eastAsia="fr-FR"/>
        </w:rPr>
        <w:t>_</w:t>
      </w:r>
      <w:r w:rsidRPr="009274D8">
        <w:rPr>
          <w:rStyle w:val="Lienhypertexte"/>
          <w:rFonts w:asciiTheme="minorHAnsi" w:eastAsia="Times New Roman" w:hAnsiTheme="minorHAnsi"/>
          <w:sz w:val="22"/>
          <w:szCs w:val="22"/>
          <w:lang w:eastAsia="fr-FR"/>
        </w:rPr>
        <w:t>web</w:t>
      </w:r>
      <w:r w:rsidRPr="009274D8">
        <w:rPr>
          <w:rStyle w:val="Lienhypertexte"/>
          <w:rFonts w:asciiTheme="minorHAnsi" w:eastAsia="Times New Roman" w:hAnsiTheme="minorHAnsi"/>
          <w:sz w:val="22"/>
          <w:szCs w:val="22"/>
          <w:lang w:val="el-GR" w:eastAsia="fr-FR"/>
        </w:rPr>
        <w:t>.</w:t>
      </w:r>
      <w:proofErr w:type="spellStart"/>
      <w:r w:rsidRPr="009274D8">
        <w:rPr>
          <w:rStyle w:val="Lienhypertexte"/>
          <w:rFonts w:asciiTheme="minorHAnsi" w:eastAsia="Times New Roman" w:hAnsiTheme="minorHAnsi"/>
          <w:sz w:val="22"/>
          <w:szCs w:val="22"/>
          <w:lang w:eastAsia="fr-FR"/>
        </w:rPr>
        <w:t>pdf</w:t>
      </w:r>
      <w:proofErr w:type="spellEnd"/>
      <w:r w:rsidR="008079E8">
        <w:rPr>
          <w:rStyle w:val="Lienhypertexte"/>
          <w:rFonts w:asciiTheme="minorHAnsi" w:eastAsia="Times New Roman" w:hAnsiTheme="minorHAnsi"/>
          <w:sz w:val="22"/>
          <w:szCs w:val="22"/>
          <w:lang w:eastAsia="fr-FR"/>
        </w:rPr>
        <w:fldChar w:fldCharType="end"/>
      </w:r>
    </w:p>
    <w:p w:rsidR="00E47F5F" w:rsidRPr="009274D8" w:rsidRDefault="00E47F5F" w:rsidP="00E47F5F">
      <w:pPr>
        <w:jc w:val="both"/>
        <w:rPr>
          <w:rFonts w:asciiTheme="minorHAnsi" w:eastAsia="Times New Roman" w:hAnsiTheme="minorHAnsi"/>
          <w:b/>
          <w:bCs/>
          <w:sz w:val="22"/>
          <w:szCs w:val="22"/>
          <w:lang w:val="el-GR" w:eastAsia="fr-FR"/>
        </w:rPr>
      </w:pPr>
    </w:p>
    <w:p w:rsidR="00E47F5F" w:rsidRPr="009274D8" w:rsidRDefault="00E47F5F" w:rsidP="00E47F5F">
      <w:pPr>
        <w:jc w:val="both"/>
        <w:rPr>
          <w:rStyle w:val="Lienhypertexte"/>
          <w:rFonts w:asciiTheme="minorHAnsi" w:hAnsiTheme="minorHAnsi"/>
          <w:b/>
          <w:sz w:val="22"/>
          <w:szCs w:val="22"/>
          <w:lang w:val="el-GR"/>
        </w:rPr>
      </w:pPr>
      <w:r w:rsidRPr="000408F7">
        <w:rPr>
          <w:rFonts w:asciiTheme="minorHAnsi" w:hAnsiTheme="minorHAnsi"/>
          <w:b/>
          <w:sz w:val="22"/>
          <w:szCs w:val="22"/>
          <w:lang w:val="el-GR"/>
        </w:rPr>
        <w:t>*</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https</w:instrText>
      </w:r>
      <w:r w:rsidR="008079E8" w:rsidRPr="008079E8">
        <w:rPr>
          <w:lang w:val="el-GR"/>
        </w:rPr>
        <w:instrText>://</w:instrText>
      </w:r>
      <w:r w:rsidR="008079E8">
        <w:instrText>www</w:instrText>
      </w:r>
      <w:r w:rsidR="008079E8" w:rsidRPr="008079E8">
        <w:rPr>
          <w:lang w:val="el-GR"/>
        </w:rPr>
        <w:instrText>.</w:instrText>
      </w:r>
      <w:r w:rsidR="008079E8">
        <w:instrText>universite</w:instrText>
      </w:r>
      <w:r w:rsidR="008079E8" w:rsidRPr="008079E8">
        <w:rPr>
          <w:lang w:val="el-GR"/>
        </w:rPr>
        <w:instrText>-</w:instrText>
      </w:r>
      <w:r w:rsidR="008079E8">
        <w:instrText>paris</w:instrText>
      </w:r>
      <w:r w:rsidR="008079E8" w:rsidRPr="008079E8">
        <w:rPr>
          <w:lang w:val="el-GR"/>
        </w:rPr>
        <w:instrText>-</w:instrText>
      </w:r>
      <w:r w:rsidR="008079E8">
        <w:instrText>saclay</w:instrText>
      </w:r>
      <w:r w:rsidR="008079E8" w:rsidRPr="008079E8">
        <w:rPr>
          <w:lang w:val="el-GR"/>
        </w:rPr>
        <w:instrText>.</w:instrText>
      </w:r>
      <w:r w:rsidR="008079E8">
        <w:instrText>fr</w:instrText>
      </w:r>
      <w:r w:rsidR="008079E8" w:rsidRPr="008079E8">
        <w:rPr>
          <w:lang w:val="el-GR"/>
        </w:rPr>
        <w:instrText>/</w:instrText>
      </w:r>
      <w:r w:rsidR="008079E8">
        <w:instrText>sites</w:instrText>
      </w:r>
      <w:r w:rsidR="008079E8" w:rsidRPr="008079E8">
        <w:rPr>
          <w:lang w:val="el-GR"/>
        </w:rPr>
        <w:instrText>/</w:instrText>
      </w:r>
      <w:r w:rsidR="008079E8">
        <w:instrText>default</w:instrText>
      </w:r>
      <w:r w:rsidR="008079E8" w:rsidRPr="008079E8">
        <w:rPr>
          <w:lang w:val="el-GR"/>
        </w:rPr>
        <w:instrText>/</w:instrText>
      </w:r>
      <w:r w:rsidR="008079E8">
        <w:instrText>files</w:instrText>
      </w:r>
      <w:r w:rsidR="008079E8" w:rsidRPr="008079E8">
        <w:rPr>
          <w:lang w:val="el-GR"/>
        </w:rPr>
        <w:instrText>/</w:instrText>
      </w:r>
      <w:r w:rsidR="008079E8">
        <w:instrText>procedure</w:instrText>
      </w:r>
      <w:r w:rsidR="008079E8" w:rsidRPr="008079E8">
        <w:rPr>
          <w:lang w:val="el-GR"/>
        </w:rPr>
        <w:instrText>_</w:instrText>
      </w:r>
      <w:r w:rsidR="008079E8">
        <w:instrText>bourses</w:instrText>
      </w:r>
      <w:r w:rsidR="008079E8" w:rsidRPr="008079E8">
        <w:rPr>
          <w:lang w:val="el-GR"/>
        </w:rPr>
        <w:instrText>_</w:instrText>
      </w:r>
      <w:r w:rsidR="008079E8">
        <w:instrText>internationales</w:instrText>
      </w:r>
      <w:r w:rsidR="008079E8" w:rsidRPr="008079E8">
        <w:rPr>
          <w:lang w:val="el-GR"/>
        </w:rPr>
        <w:instrText>_</w:instrText>
      </w:r>
      <w:r w:rsidR="008079E8">
        <w:instrText>upsaclay</w:instrText>
      </w:r>
      <w:r w:rsidR="008079E8" w:rsidRPr="008079E8">
        <w:rPr>
          <w:lang w:val="el-GR"/>
        </w:rPr>
        <w:instrText>_2018-2019_</w:instrText>
      </w:r>
      <w:r w:rsidR="008079E8">
        <w:instrText>final</w:instrText>
      </w:r>
      <w:r w:rsidR="008079E8" w:rsidRPr="008079E8">
        <w:rPr>
          <w:lang w:val="el-GR"/>
        </w:rPr>
        <w:instrText>_</w:instrText>
      </w:r>
      <w:r w:rsidR="008079E8">
        <w:instrText>vfr</w:instrText>
      </w:r>
      <w:r w:rsidR="008079E8" w:rsidRPr="008079E8">
        <w:rPr>
          <w:lang w:val="el-GR"/>
        </w:rPr>
        <w:instrText>.</w:instrText>
      </w:r>
      <w:r w:rsidR="008079E8">
        <w:instrText>pdf</w:instrText>
      </w:r>
      <w:r w:rsidR="008079E8" w:rsidRPr="008079E8">
        <w:rPr>
          <w:lang w:val="el-GR"/>
        </w:rPr>
        <w:instrText xml:space="preserve">" </w:instrText>
      </w:r>
      <w:r w:rsidR="008079E8">
        <w:fldChar w:fldCharType="separate"/>
      </w:r>
      <w:r w:rsidRPr="000408F7">
        <w:rPr>
          <w:rStyle w:val="Lienhypertexte"/>
          <w:rFonts w:asciiTheme="minorHAnsi" w:hAnsiTheme="minorHAnsi"/>
          <w:b/>
          <w:sz w:val="22"/>
          <w:szCs w:val="22"/>
          <w:lang w:val="el-GR"/>
        </w:rPr>
        <w:t>Διαβάστε περισσότερα……</w:t>
      </w:r>
      <w:r w:rsidR="008079E8">
        <w:rPr>
          <w:rStyle w:val="Lienhypertexte"/>
          <w:rFonts w:asciiTheme="minorHAnsi" w:hAnsiTheme="minorHAnsi"/>
          <w:b/>
          <w:sz w:val="22"/>
          <w:szCs w:val="22"/>
          <w:lang w:val="el-GR"/>
        </w:rPr>
        <w:fldChar w:fldCharType="end"/>
      </w:r>
    </w:p>
    <w:p w:rsidR="00612BBF" w:rsidRDefault="00612BBF" w:rsidP="00E47F5F">
      <w:pPr>
        <w:rPr>
          <w:rFonts w:asciiTheme="minorHAnsi" w:hAnsiTheme="minorHAnsi"/>
          <w:b/>
          <w:sz w:val="22"/>
          <w:szCs w:val="22"/>
          <w:lang w:val="el-GR"/>
        </w:rPr>
      </w:pPr>
    </w:p>
    <w:p w:rsidR="007F6E69" w:rsidRPr="00612BBF" w:rsidRDefault="007F6E69" w:rsidP="00E47F5F">
      <w:pPr>
        <w:rPr>
          <w:rFonts w:asciiTheme="minorHAnsi" w:hAnsiTheme="minorHAnsi"/>
          <w:b/>
          <w:sz w:val="22"/>
          <w:szCs w:val="22"/>
          <w:lang w:val="el-GR"/>
        </w:rPr>
      </w:pPr>
      <w:r>
        <w:rPr>
          <w:rFonts w:asciiTheme="minorHAnsi" w:hAnsiTheme="minorHAnsi"/>
          <w:b/>
          <w:sz w:val="22"/>
          <w:szCs w:val="22"/>
          <w:lang w:val="el-GR"/>
        </w:rPr>
        <w:t>………………………………………………………………………………………………………………………………………………………………..</w:t>
      </w:r>
    </w:p>
    <w:p w:rsidR="00B0535B" w:rsidRDefault="00B0535B" w:rsidP="00FE4977">
      <w:pPr>
        <w:rPr>
          <w:rFonts w:asciiTheme="minorHAnsi" w:hAnsiTheme="minorHAnsi"/>
          <w:b/>
          <w:color w:val="FF0000"/>
          <w:szCs w:val="22"/>
          <w:lang w:val="el-GR"/>
        </w:rPr>
      </w:pPr>
    </w:p>
    <w:p w:rsidR="00A42C1C" w:rsidRPr="00AF6D2F" w:rsidRDefault="00FD5131" w:rsidP="00A42C1C">
      <w:pPr>
        <w:jc w:val="both"/>
        <w:rPr>
          <w:rFonts w:asciiTheme="minorHAnsi" w:eastAsia="Times New Roman" w:hAnsiTheme="minorHAnsi"/>
          <w:b/>
          <w:color w:val="C00000"/>
          <w:lang w:val="el-GR" w:eastAsia="fr-FR"/>
        </w:rPr>
      </w:pPr>
      <w:r w:rsidRPr="00AF6D2F">
        <w:rPr>
          <w:rFonts w:asciiTheme="minorHAnsi" w:hAnsiTheme="minorHAnsi"/>
          <w:b/>
          <w:color w:val="C00000"/>
          <w:lang w:val="el-GR"/>
        </w:rPr>
        <w:t xml:space="preserve">8. </w:t>
      </w:r>
      <w:r w:rsidR="00A42C1C" w:rsidRPr="00AF6D2F">
        <w:rPr>
          <w:rFonts w:asciiTheme="minorHAnsi" w:hAnsiTheme="minorHAnsi"/>
          <w:b/>
          <w:color w:val="C00000"/>
          <w:lang w:val="el-GR"/>
        </w:rPr>
        <w:t>–</w:t>
      </w:r>
      <w:r w:rsidRPr="00AF6D2F">
        <w:rPr>
          <w:rFonts w:asciiTheme="minorHAnsi" w:hAnsiTheme="minorHAnsi"/>
          <w:b/>
          <w:color w:val="C00000"/>
          <w:lang w:val="el-GR"/>
        </w:rPr>
        <w:t xml:space="preserve"> </w:t>
      </w:r>
      <w:r w:rsidR="00A42C1C" w:rsidRPr="00A42C1C">
        <w:rPr>
          <w:rFonts w:asciiTheme="minorHAnsi" w:eastAsia="Times New Roman" w:hAnsiTheme="minorHAnsi"/>
          <w:b/>
          <w:color w:val="C00000"/>
          <w:lang w:val="el-GR" w:eastAsia="fr-FR"/>
        </w:rPr>
        <w:t>Πανεπιστήμιο</w:t>
      </w:r>
      <w:r w:rsidR="00A42C1C" w:rsidRPr="00AF6D2F">
        <w:rPr>
          <w:rFonts w:asciiTheme="minorHAnsi" w:eastAsia="Times New Roman" w:hAnsiTheme="minorHAnsi"/>
          <w:b/>
          <w:color w:val="C00000"/>
          <w:lang w:val="el-GR" w:eastAsia="fr-FR"/>
        </w:rPr>
        <w:t xml:space="preserve"> </w:t>
      </w:r>
      <w:r w:rsidR="00A42C1C" w:rsidRPr="00A42C1C">
        <w:rPr>
          <w:rFonts w:asciiTheme="minorHAnsi" w:eastAsia="Times New Roman" w:hAnsiTheme="minorHAnsi"/>
          <w:b/>
          <w:color w:val="C00000"/>
          <w:lang w:eastAsia="fr-FR"/>
        </w:rPr>
        <w:t>Bourgogne</w:t>
      </w:r>
      <w:r w:rsidR="00A42C1C" w:rsidRPr="00AF6D2F">
        <w:rPr>
          <w:rFonts w:asciiTheme="minorHAnsi" w:eastAsia="Times New Roman" w:hAnsiTheme="minorHAnsi"/>
          <w:b/>
          <w:color w:val="C00000"/>
          <w:lang w:val="el-GR" w:eastAsia="fr-FR"/>
        </w:rPr>
        <w:t xml:space="preserve"> </w:t>
      </w:r>
      <w:r w:rsidR="00A42C1C" w:rsidRPr="00A42C1C">
        <w:rPr>
          <w:rFonts w:asciiTheme="minorHAnsi" w:eastAsia="Times New Roman" w:hAnsiTheme="minorHAnsi"/>
          <w:b/>
          <w:color w:val="C00000"/>
          <w:lang w:eastAsia="fr-FR"/>
        </w:rPr>
        <w:t>Franche</w:t>
      </w:r>
      <w:r w:rsidR="00A42C1C" w:rsidRPr="00AF6D2F">
        <w:rPr>
          <w:rFonts w:asciiTheme="minorHAnsi" w:eastAsia="Times New Roman" w:hAnsiTheme="minorHAnsi"/>
          <w:b/>
          <w:color w:val="C00000"/>
          <w:lang w:val="el-GR" w:eastAsia="fr-FR"/>
        </w:rPr>
        <w:t>-</w:t>
      </w:r>
      <w:proofErr w:type="spellStart"/>
      <w:r w:rsidR="00A42C1C" w:rsidRPr="00A42C1C">
        <w:rPr>
          <w:rFonts w:asciiTheme="minorHAnsi" w:eastAsia="Times New Roman" w:hAnsiTheme="minorHAnsi"/>
          <w:b/>
          <w:color w:val="C00000"/>
          <w:lang w:eastAsia="fr-FR"/>
        </w:rPr>
        <w:t>Comt</w:t>
      </w:r>
      <w:proofErr w:type="spellEnd"/>
      <w:r w:rsidR="00A42C1C" w:rsidRPr="00AF6D2F">
        <w:rPr>
          <w:rFonts w:asciiTheme="minorHAnsi" w:eastAsia="Times New Roman" w:hAnsiTheme="minorHAnsi"/>
          <w:b/>
          <w:color w:val="C00000"/>
          <w:lang w:val="el-GR" w:eastAsia="fr-FR"/>
        </w:rPr>
        <w:t>é (</w:t>
      </w:r>
      <w:r w:rsidR="00A42C1C" w:rsidRPr="00A42C1C">
        <w:rPr>
          <w:rFonts w:asciiTheme="minorHAnsi" w:eastAsia="Times New Roman" w:hAnsiTheme="minorHAnsi"/>
          <w:b/>
          <w:color w:val="C00000"/>
          <w:lang w:eastAsia="fr-FR"/>
        </w:rPr>
        <w:t>UBFC</w:t>
      </w:r>
      <w:r w:rsidR="00A42C1C" w:rsidRPr="00AF6D2F">
        <w:rPr>
          <w:rFonts w:asciiTheme="minorHAnsi" w:eastAsia="Times New Roman" w:hAnsiTheme="minorHAnsi"/>
          <w:b/>
          <w:color w:val="C00000"/>
          <w:lang w:val="el-GR" w:eastAsia="fr-FR"/>
        </w:rPr>
        <w:t>)</w:t>
      </w:r>
    </w:p>
    <w:p w:rsidR="00A42C1C" w:rsidRPr="00AF6D2F" w:rsidRDefault="00A42C1C" w:rsidP="007F6E69">
      <w:pPr>
        <w:jc w:val="both"/>
        <w:rPr>
          <w:rFonts w:asciiTheme="minorHAnsi" w:hAnsiTheme="minorHAnsi"/>
          <w:b/>
          <w:color w:val="FF0000"/>
          <w:sz w:val="22"/>
          <w:szCs w:val="22"/>
          <w:lang w:val="el-GR"/>
        </w:rPr>
      </w:pPr>
    </w:p>
    <w:p w:rsidR="007F6E69" w:rsidRDefault="007F6E69" w:rsidP="007F6E69">
      <w:pPr>
        <w:jc w:val="both"/>
        <w:rPr>
          <w:rFonts w:asciiTheme="minorHAnsi" w:eastAsia="Times New Roman" w:hAnsiTheme="minorHAnsi"/>
          <w:b/>
          <w:color w:val="0070C0"/>
          <w:lang w:val="el-GR" w:eastAsia="fr-FR"/>
        </w:rPr>
      </w:pPr>
      <w:r w:rsidRPr="00A42C1C">
        <w:rPr>
          <w:rFonts w:asciiTheme="minorHAnsi" w:eastAsia="Times New Roman" w:hAnsiTheme="minorHAnsi"/>
          <w:b/>
          <w:color w:val="0070C0"/>
          <w:lang w:val="el-GR" w:eastAsia="fr-FR"/>
        </w:rPr>
        <w:t xml:space="preserve">Υποτροφίες για αγγλόφωνα προγράμματα μεταπτυχιακών σπουδών </w:t>
      </w:r>
    </w:p>
    <w:p w:rsidR="00A42C1C" w:rsidRPr="00A42C1C" w:rsidRDefault="00A42C1C" w:rsidP="007F6E69">
      <w:pPr>
        <w:jc w:val="both"/>
        <w:rPr>
          <w:rFonts w:asciiTheme="minorHAnsi" w:eastAsia="Times New Roman" w:hAnsiTheme="minorHAnsi"/>
          <w:color w:val="0070C0"/>
          <w:lang w:val="el-GR" w:eastAsia="fr-FR"/>
        </w:rPr>
      </w:pPr>
    </w:p>
    <w:p w:rsidR="00A42C1C" w:rsidRDefault="007F6E69" w:rsidP="007F6E69">
      <w:pPr>
        <w:jc w:val="both"/>
        <w:rPr>
          <w:rFonts w:asciiTheme="minorHAnsi" w:eastAsia="Times New Roman" w:hAnsiTheme="minorHAnsi"/>
          <w:sz w:val="22"/>
          <w:szCs w:val="22"/>
          <w:lang w:val="el-GR" w:eastAsia="fr-FR"/>
        </w:rPr>
      </w:pPr>
      <w:r w:rsidRPr="007F6E69">
        <w:rPr>
          <w:rFonts w:asciiTheme="minorHAnsi" w:eastAsia="Times New Roman" w:hAnsiTheme="minorHAnsi"/>
          <w:sz w:val="22"/>
          <w:szCs w:val="22"/>
          <w:lang w:val="el-GR" w:eastAsia="fr-FR"/>
        </w:rPr>
        <w:t xml:space="preserve">Το Πανεπιστήμιο </w:t>
      </w:r>
      <w:proofErr w:type="spellStart"/>
      <w:r w:rsidRPr="007F6E69">
        <w:rPr>
          <w:rFonts w:asciiTheme="minorHAnsi" w:eastAsia="Times New Roman" w:hAnsiTheme="minorHAnsi"/>
          <w:sz w:val="22"/>
          <w:szCs w:val="22"/>
          <w:lang w:val="el-GR" w:eastAsia="fr-FR"/>
        </w:rPr>
        <w:t>Bourgogne</w:t>
      </w:r>
      <w:proofErr w:type="spellEnd"/>
      <w:r w:rsidRPr="007F6E69">
        <w:rPr>
          <w:rFonts w:asciiTheme="minorHAnsi" w:eastAsia="Times New Roman" w:hAnsiTheme="minorHAnsi"/>
          <w:sz w:val="22"/>
          <w:szCs w:val="22"/>
          <w:lang w:val="el-GR" w:eastAsia="fr-FR"/>
        </w:rPr>
        <w:t xml:space="preserve"> </w:t>
      </w:r>
      <w:proofErr w:type="spellStart"/>
      <w:r w:rsidRPr="007F6E69">
        <w:rPr>
          <w:rFonts w:asciiTheme="minorHAnsi" w:eastAsia="Times New Roman" w:hAnsiTheme="minorHAnsi"/>
          <w:sz w:val="22"/>
          <w:szCs w:val="22"/>
          <w:lang w:val="el-GR" w:eastAsia="fr-FR"/>
        </w:rPr>
        <w:t>Franche-Comté</w:t>
      </w:r>
      <w:proofErr w:type="spellEnd"/>
      <w:r w:rsidRPr="007F6E69">
        <w:rPr>
          <w:rFonts w:asciiTheme="minorHAnsi" w:eastAsia="Times New Roman" w:hAnsiTheme="minorHAnsi"/>
          <w:sz w:val="22"/>
          <w:szCs w:val="22"/>
          <w:lang w:val="el-GR" w:eastAsia="fr-FR"/>
        </w:rPr>
        <w:t xml:space="preserve"> (UBFC) προσφέρει 8 διεθνή προγράμματα μεταπτυχιακών σπουδών (στην αγγλική).</w:t>
      </w:r>
    </w:p>
    <w:p w:rsidR="007F6E69" w:rsidRPr="007F6E69" w:rsidRDefault="007F6E69" w:rsidP="007F6E69">
      <w:pPr>
        <w:jc w:val="both"/>
        <w:rPr>
          <w:rFonts w:asciiTheme="minorHAnsi" w:eastAsia="Times New Roman" w:hAnsiTheme="minorHAnsi"/>
          <w:sz w:val="22"/>
          <w:szCs w:val="22"/>
          <w:lang w:val="el-GR" w:eastAsia="fr-FR"/>
        </w:rPr>
      </w:pPr>
      <w:r w:rsidRPr="007F6E69">
        <w:rPr>
          <w:rFonts w:asciiTheme="minorHAnsi" w:eastAsia="Times New Roman" w:hAnsiTheme="minorHAnsi"/>
          <w:sz w:val="22"/>
          <w:szCs w:val="22"/>
          <w:lang w:val="el-GR" w:eastAsia="fr-FR"/>
        </w:rPr>
        <w:t>Ο κατάλογος των προγραμμάτων που προσφέρει το UBFC είναι τα εξής:</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Control for Green Mechatronics (</w:t>
      </w:r>
      <w:proofErr w:type="spellStart"/>
      <w:r w:rsidRPr="007F6E69">
        <w:rPr>
          <w:rFonts w:asciiTheme="minorHAnsi" w:eastAsia="Times New Roman" w:hAnsiTheme="minorHAnsi"/>
          <w:sz w:val="22"/>
          <w:szCs w:val="22"/>
          <w:lang w:val="en-US" w:eastAsia="fr-FR"/>
        </w:rPr>
        <w:t>GreeM</w:t>
      </w:r>
      <w:proofErr w:type="spellEnd"/>
      <w:r w:rsidRPr="007F6E69">
        <w:rPr>
          <w:rFonts w:asciiTheme="minorHAnsi" w:eastAsia="Times New Roman" w:hAnsiTheme="minorHAnsi"/>
          <w:sz w:val="22"/>
          <w:szCs w:val="22"/>
          <w:lang w:val="en-US" w:eastAsia="fr-FR"/>
        </w:rPr>
        <w:t>)</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Physiological and Psychological FOOD choices Determinants (P2FOOD)</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Ecology, Monitoring and Management of Ecosystems (EMME)</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Behavioral Ecology and Wildlife Management (BEWM)</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Physics, Photonics &amp; Nanotechnology (PPN)</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 xml:space="preserve">Microbiology and </w:t>
      </w:r>
      <w:proofErr w:type="spellStart"/>
      <w:r w:rsidRPr="007F6E69">
        <w:rPr>
          <w:rFonts w:asciiTheme="minorHAnsi" w:eastAsia="Times New Roman" w:hAnsiTheme="minorHAnsi"/>
          <w:sz w:val="22"/>
          <w:szCs w:val="22"/>
          <w:lang w:val="en-US" w:eastAsia="fr-FR"/>
        </w:rPr>
        <w:t>Physicochemistry</w:t>
      </w:r>
      <w:proofErr w:type="spellEnd"/>
      <w:r w:rsidRPr="007F6E69">
        <w:rPr>
          <w:rFonts w:asciiTheme="minorHAnsi" w:eastAsia="Times New Roman" w:hAnsiTheme="minorHAnsi"/>
          <w:sz w:val="22"/>
          <w:szCs w:val="22"/>
          <w:lang w:val="en-US" w:eastAsia="fr-FR"/>
        </w:rPr>
        <w:t xml:space="preserve"> for Food and Wine Processes (MP2)</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Photonics, micro nanotechnology, time-frequency metrology, and complex Systems (PICS)</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Master program in Mathematical Physics (Maths4Phys)</w:t>
      </w:r>
    </w:p>
    <w:p w:rsidR="007F6E69" w:rsidRPr="007F6E69" w:rsidRDefault="007F6E69" w:rsidP="007F6E69">
      <w:pPr>
        <w:jc w:val="both"/>
        <w:rPr>
          <w:rFonts w:asciiTheme="minorHAnsi" w:eastAsia="Times New Roman" w:hAnsiTheme="minorHAnsi"/>
          <w:sz w:val="22"/>
          <w:szCs w:val="22"/>
          <w:lang w:val="en-US" w:eastAsia="fr-FR"/>
        </w:rPr>
      </w:pPr>
    </w:p>
    <w:p w:rsidR="007F6E69" w:rsidRPr="007F6E69" w:rsidRDefault="007F6E69" w:rsidP="007F6E69">
      <w:pPr>
        <w:jc w:val="both"/>
        <w:rPr>
          <w:rFonts w:asciiTheme="minorHAnsi" w:eastAsia="Times New Roman" w:hAnsiTheme="minorHAnsi"/>
          <w:sz w:val="22"/>
          <w:szCs w:val="22"/>
          <w:lang w:val="el-GR" w:eastAsia="fr-FR"/>
        </w:rPr>
      </w:pPr>
      <w:r w:rsidRPr="007F6E69">
        <w:rPr>
          <w:rFonts w:asciiTheme="minorHAnsi" w:eastAsia="Times New Roman" w:hAnsiTheme="minorHAnsi"/>
          <w:sz w:val="22"/>
          <w:szCs w:val="22"/>
          <w:lang w:val="el-GR" w:eastAsia="fr-FR"/>
        </w:rPr>
        <w:t>Τα ενημερωτικά φυλλάδια για αυτά τα μεταπτυχιακά προγράμματα είναι διαθέσιμα στην ιστοσελίδα του UBFC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w:instrText>
      </w:r>
      <w:r w:rsidR="008079E8" w:rsidRPr="008079E8">
        <w:rPr>
          <w:lang w:val="el-GR"/>
        </w:rPr>
        <w:instrText>://</w:instrText>
      </w:r>
      <w:r w:rsidR="008079E8">
        <w:instrText>www</w:instrText>
      </w:r>
      <w:r w:rsidR="008079E8" w:rsidRPr="008079E8">
        <w:rPr>
          <w:lang w:val="el-GR"/>
        </w:rPr>
        <w:instrText>.</w:instrText>
      </w:r>
      <w:r w:rsidR="008079E8">
        <w:instrText>ubfc</w:instrText>
      </w:r>
      <w:r w:rsidR="008079E8" w:rsidRPr="008079E8">
        <w:rPr>
          <w:lang w:val="el-GR"/>
        </w:rPr>
        <w:instrText>.</w:instrText>
      </w:r>
      <w:r w:rsidR="008079E8">
        <w:instrText>fr</w:instrText>
      </w:r>
      <w:r w:rsidR="008079E8" w:rsidRPr="008079E8">
        <w:rPr>
          <w:lang w:val="el-GR"/>
        </w:rPr>
        <w:instrText>/</w:instrText>
      </w:r>
      <w:r w:rsidR="008079E8">
        <w:instrText>formationen</w:instrText>
      </w:r>
      <w:r w:rsidR="008079E8" w:rsidRPr="008079E8">
        <w:rPr>
          <w:lang w:val="el-GR"/>
        </w:rPr>
        <w:instrText xml:space="preserve">/" </w:instrText>
      </w:r>
      <w:r w:rsidR="008079E8">
        <w:fldChar w:fldCharType="separate"/>
      </w:r>
      <w:r w:rsidRPr="007F6E69">
        <w:rPr>
          <w:rStyle w:val="Lienhypertexte"/>
          <w:rFonts w:asciiTheme="minorHAnsi" w:eastAsia="Times New Roman" w:hAnsiTheme="minorHAnsi"/>
          <w:sz w:val="22"/>
          <w:szCs w:val="22"/>
          <w:lang w:eastAsia="fr-FR"/>
        </w:rPr>
        <w:t>http</w:t>
      </w:r>
      <w:r w:rsidRPr="007F6E69">
        <w:rPr>
          <w:rStyle w:val="Lienhypertexte"/>
          <w:rFonts w:asciiTheme="minorHAnsi" w:eastAsia="Times New Roman" w:hAnsiTheme="minorHAnsi"/>
          <w:sz w:val="22"/>
          <w:szCs w:val="22"/>
          <w:lang w:val="el-GR" w:eastAsia="fr-FR"/>
        </w:rPr>
        <w:t>://</w:t>
      </w:r>
      <w:r w:rsidRPr="007F6E69">
        <w:rPr>
          <w:rStyle w:val="Lienhypertexte"/>
          <w:rFonts w:asciiTheme="minorHAnsi" w:eastAsia="Times New Roman" w:hAnsiTheme="minorHAnsi"/>
          <w:sz w:val="22"/>
          <w:szCs w:val="22"/>
          <w:lang w:eastAsia="fr-FR"/>
        </w:rPr>
        <w:t>www</w:t>
      </w:r>
      <w:r w:rsidRPr="007F6E69">
        <w:rPr>
          <w:rStyle w:val="Lienhypertexte"/>
          <w:rFonts w:asciiTheme="minorHAnsi" w:eastAsia="Times New Roman" w:hAnsiTheme="minorHAnsi"/>
          <w:sz w:val="22"/>
          <w:szCs w:val="22"/>
          <w:lang w:val="el-GR" w:eastAsia="fr-FR"/>
        </w:rPr>
        <w:t>.</w:t>
      </w:r>
      <w:proofErr w:type="spellStart"/>
      <w:r w:rsidRPr="007F6E69">
        <w:rPr>
          <w:rStyle w:val="Lienhypertexte"/>
          <w:rFonts w:asciiTheme="minorHAnsi" w:eastAsia="Times New Roman" w:hAnsiTheme="minorHAnsi"/>
          <w:sz w:val="22"/>
          <w:szCs w:val="22"/>
          <w:lang w:eastAsia="fr-FR"/>
        </w:rPr>
        <w:t>ubfc</w:t>
      </w:r>
      <w:proofErr w:type="spellEnd"/>
      <w:r w:rsidRPr="007F6E69">
        <w:rPr>
          <w:rStyle w:val="Lienhypertexte"/>
          <w:rFonts w:asciiTheme="minorHAnsi" w:eastAsia="Times New Roman" w:hAnsiTheme="minorHAnsi"/>
          <w:sz w:val="22"/>
          <w:szCs w:val="22"/>
          <w:lang w:val="el-GR" w:eastAsia="fr-FR"/>
        </w:rPr>
        <w:t>.</w:t>
      </w:r>
      <w:proofErr w:type="spellStart"/>
      <w:r w:rsidRPr="007F6E69">
        <w:rPr>
          <w:rStyle w:val="Lienhypertexte"/>
          <w:rFonts w:asciiTheme="minorHAnsi" w:eastAsia="Times New Roman" w:hAnsiTheme="minorHAnsi"/>
          <w:sz w:val="22"/>
          <w:szCs w:val="22"/>
          <w:lang w:eastAsia="fr-FR"/>
        </w:rPr>
        <w:t>fr</w:t>
      </w:r>
      <w:proofErr w:type="spellEnd"/>
      <w:r w:rsidRPr="007F6E69">
        <w:rPr>
          <w:rStyle w:val="Lienhypertexte"/>
          <w:rFonts w:asciiTheme="minorHAnsi" w:eastAsia="Times New Roman" w:hAnsiTheme="minorHAnsi"/>
          <w:sz w:val="22"/>
          <w:szCs w:val="22"/>
          <w:lang w:val="el-GR" w:eastAsia="fr-FR"/>
        </w:rPr>
        <w:t>/</w:t>
      </w:r>
      <w:proofErr w:type="spellStart"/>
      <w:r w:rsidRPr="007F6E69">
        <w:rPr>
          <w:rStyle w:val="Lienhypertexte"/>
          <w:rFonts w:asciiTheme="minorHAnsi" w:eastAsia="Times New Roman" w:hAnsiTheme="minorHAnsi"/>
          <w:sz w:val="22"/>
          <w:szCs w:val="22"/>
          <w:lang w:eastAsia="fr-FR"/>
        </w:rPr>
        <w:t>formationen</w:t>
      </w:r>
      <w:proofErr w:type="spellEnd"/>
      <w:r w:rsidRPr="007F6E69">
        <w:rPr>
          <w:rStyle w:val="Lienhypertexte"/>
          <w:rFonts w:asciiTheme="minorHAnsi" w:eastAsia="Times New Roman" w:hAnsiTheme="minorHAnsi"/>
          <w:sz w:val="22"/>
          <w:szCs w:val="22"/>
          <w:lang w:val="el-GR" w:eastAsia="fr-FR"/>
        </w:rPr>
        <w:t>/</w:t>
      </w:r>
      <w:r w:rsidR="008079E8">
        <w:rPr>
          <w:rStyle w:val="Lienhypertexte"/>
          <w:rFonts w:asciiTheme="minorHAnsi" w:eastAsia="Times New Roman" w:hAnsiTheme="minorHAnsi"/>
          <w:sz w:val="22"/>
          <w:szCs w:val="22"/>
          <w:lang w:val="el-GR" w:eastAsia="fr-FR"/>
        </w:rPr>
        <w:fldChar w:fldCharType="end"/>
      </w:r>
      <w:r w:rsidRPr="007F6E69">
        <w:rPr>
          <w:rFonts w:asciiTheme="minorHAnsi" w:eastAsia="Times New Roman" w:hAnsiTheme="minorHAnsi"/>
          <w:sz w:val="22"/>
          <w:szCs w:val="22"/>
          <w:lang w:val="el-GR" w:eastAsia="fr-FR"/>
        </w:rPr>
        <w:t>).</w:t>
      </w:r>
    </w:p>
    <w:p w:rsidR="007F6E69" w:rsidRPr="007F6E69" w:rsidRDefault="007F6E69" w:rsidP="007F6E69">
      <w:pPr>
        <w:jc w:val="both"/>
        <w:rPr>
          <w:rFonts w:asciiTheme="minorHAnsi" w:eastAsia="Times New Roman" w:hAnsiTheme="minorHAnsi"/>
          <w:sz w:val="22"/>
          <w:szCs w:val="22"/>
          <w:lang w:val="el-GR" w:eastAsia="fr-FR"/>
        </w:rPr>
      </w:pPr>
    </w:p>
    <w:p w:rsidR="007F6E69" w:rsidRPr="007F6E69" w:rsidRDefault="007F6E69" w:rsidP="007F6E69">
      <w:pPr>
        <w:jc w:val="both"/>
        <w:rPr>
          <w:rFonts w:asciiTheme="minorHAnsi" w:eastAsia="Times New Roman" w:hAnsiTheme="minorHAnsi"/>
          <w:sz w:val="22"/>
          <w:szCs w:val="22"/>
          <w:lang w:val="el-GR" w:eastAsia="fr-FR"/>
        </w:rPr>
      </w:pPr>
      <w:r w:rsidRPr="007F6E69">
        <w:rPr>
          <w:rFonts w:asciiTheme="minorHAnsi" w:eastAsia="Times New Roman" w:hAnsiTheme="minorHAnsi"/>
          <w:sz w:val="22"/>
          <w:szCs w:val="22"/>
          <w:lang w:val="el-GR" w:eastAsia="fr-FR"/>
        </w:rPr>
        <w:t>Στο UBFC λειτουργεί επίσης η Επιστημονική Σχολή Έρευνας (</w:t>
      </w:r>
      <w:proofErr w:type="spellStart"/>
      <w:r w:rsidRPr="007F6E69">
        <w:rPr>
          <w:rFonts w:asciiTheme="minorHAnsi" w:eastAsia="Times New Roman" w:hAnsiTheme="minorHAnsi"/>
          <w:sz w:val="22"/>
          <w:szCs w:val="22"/>
          <w:lang w:val="el-GR" w:eastAsia="fr-FR"/>
        </w:rPr>
        <w:t>École</w:t>
      </w:r>
      <w:proofErr w:type="spellEnd"/>
      <w:r w:rsidRPr="007F6E69">
        <w:rPr>
          <w:rFonts w:asciiTheme="minorHAnsi" w:eastAsia="Times New Roman" w:hAnsiTheme="minorHAnsi"/>
          <w:sz w:val="22"/>
          <w:szCs w:val="22"/>
          <w:lang w:val="el-GR" w:eastAsia="fr-FR"/>
        </w:rPr>
        <w:t xml:space="preserve"> </w:t>
      </w:r>
      <w:proofErr w:type="spellStart"/>
      <w:r w:rsidRPr="007F6E69">
        <w:rPr>
          <w:rFonts w:asciiTheme="minorHAnsi" w:eastAsia="Times New Roman" w:hAnsiTheme="minorHAnsi"/>
          <w:sz w:val="22"/>
          <w:szCs w:val="22"/>
          <w:lang w:val="el-GR" w:eastAsia="fr-FR"/>
        </w:rPr>
        <w:t>Universitaire</w:t>
      </w:r>
      <w:proofErr w:type="spellEnd"/>
      <w:r w:rsidRPr="007F6E69">
        <w:rPr>
          <w:rFonts w:asciiTheme="minorHAnsi" w:eastAsia="Times New Roman" w:hAnsiTheme="minorHAnsi"/>
          <w:sz w:val="22"/>
          <w:szCs w:val="22"/>
          <w:lang w:val="el-GR" w:eastAsia="fr-FR"/>
        </w:rPr>
        <w:t xml:space="preserve"> de </w:t>
      </w:r>
      <w:proofErr w:type="spellStart"/>
      <w:r w:rsidRPr="007F6E69">
        <w:rPr>
          <w:rFonts w:asciiTheme="minorHAnsi" w:eastAsia="Times New Roman" w:hAnsiTheme="minorHAnsi"/>
          <w:sz w:val="22"/>
          <w:szCs w:val="22"/>
          <w:lang w:val="el-GR" w:eastAsia="fr-FR"/>
        </w:rPr>
        <w:t>Recherche</w:t>
      </w:r>
      <w:proofErr w:type="spellEnd"/>
      <w:r w:rsidRPr="007F6E69">
        <w:rPr>
          <w:rFonts w:asciiTheme="minorHAnsi" w:eastAsia="Times New Roman" w:hAnsiTheme="minorHAnsi"/>
          <w:sz w:val="22"/>
          <w:szCs w:val="22"/>
          <w:lang w:val="el-GR" w:eastAsia="fr-FR"/>
        </w:rPr>
        <w:t>) (</w:t>
      </w:r>
      <w:proofErr w:type="spellStart"/>
      <w:r w:rsidRPr="007F6E69">
        <w:rPr>
          <w:rFonts w:asciiTheme="minorHAnsi" w:eastAsia="Times New Roman" w:hAnsiTheme="minorHAnsi"/>
          <w:sz w:val="22"/>
          <w:szCs w:val="22"/>
          <w:lang w:val="el-GR" w:eastAsia="fr-FR"/>
        </w:rPr>
        <w:t>Graduate</w:t>
      </w:r>
      <w:proofErr w:type="spellEnd"/>
      <w:r w:rsidRPr="007F6E69">
        <w:rPr>
          <w:rFonts w:asciiTheme="minorHAnsi" w:eastAsia="Times New Roman" w:hAnsiTheme="minorHAnsi"/>
          <w:sz w:val="22"/>
          <w:szCs w:val="22"/>
          <w:lang w:val="el-GR" w:eastAsia="fr-FR"/>
        </w:rPr>
        <w:t xml:space="preserve"> </w:t>
      </w:r>
      <w:proofErr w:type="spellStart"/>
      <w:r w:rsidRPr="007F6E69">
        <w:rPr>
          <w:rFonts w:asciiTheme="minorHAnsi" w:eastAsia="Times New Roman" w:hAnsiTheme="minorHAnsi"/>
          <w:sz w:val="22"/>
          <w:szCs w:val="22"/>
          <w:lang w:val="el-GR" w:eastAsia="fr-FR"/>
        </w:rPr>
        <w:t>School</w:t>
      </w:r>
      <w:proofErr w:type="spellEnd"/>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b/>
          <w:sz w:val="22"/>
          <w:szCs w:val="22"/>
          <w:lang w:val="el-GR" w:eastAsia="fr-FR"/>
        </w:rPr>
        <w:t xml:space="preserve">EIPHI  </w:t>
      </w:r>
      <w:r w:rsidRPr="007F6E69">
        <w:rPr>
          <w:rFonts w:asciiTheme="minorHAnsi" w:eastAsia="Times New Roman" w:hAnsiTheme="minorHAnsi"/>
          <w:sz w:val="22"/>
          <w:szCs w:val="22"/>
          <w:lang w:val="el-GR" w:eastAsia="fr-FR"/>
        </w:rPr>
        <w:t>“</w:t>
      </w:r>
      <w:r w:rsidRPr="007F6E69">
        <w:rPr>
          <w:rFonts w:asciiTheme="minorHAnsi" w:eastAsia="Times New Roman" w:hAnsiTheme="minorHAnsi"/>
          <w:sz w:val="22"/>
          <w:szCs w:val="22"/>
          <w:lang w:val="en-US" w:eastAsia="fr-FR"/>
        </w:rPr>
        <w:t>Engineering</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and</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Innovation</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through</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Physical</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Sciences</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High</w:t>
      </w:r>
      <w:r w:rsidRPr="007F6E69">
        <w:rPr>
          <w:rFonts w:asciiTheme="minorHAnsi" w:eastAsia="Times New Roman" w:hAnsiTheme="minorHAnsi"/>
          <w:sz w:val="22"/>
          <w:szCs w:val="22"/>
          <w:lang w:val="el-GR" w:eastAsia="fr-FR"/>
        </w:rPr>
        <w:t>-</w:t>
      </w:r>
      <w:r w:rsidRPr="007F6E69">
        <w:rPr>
          <w:rFonts w:asciiTheme="minorHAnsi" w:eastAsia="Times New Roman" w:hAnsiTheme="minorHAnsi"/>
          <w:sz w:val="22"/>
          <w:szCs w:val="22"/>
          <w:lang w:val="en-US" w:eastAsia="fr-FR"/>
        </w:rPr>
        <w:t>technologies</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and</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cross</w:t>
      </w:r>
      <w:r w:rsidRPr="007F6E69">
        <w:rPr>
          <w:rFonts w:asciiTheme="minorHAnsi" w:eastAsia="Times New Roman" w:hAnsiTheme="minorHAnsi"/>
          <w:sz w:val="22"/>
          <w:szCs w:val="22"/>
          <w:lang w:val="el-GR" w:eastAsia="fr-FR"/>
        </w:rPr>
        <w:t>-</w:t>
      </w:r>
      <w:r w:rsidRPr="007F6E69">
        <w:rPr>
          <w:rFonts w:asciiTheme="minorHAnsi" w:eastAsia="Times New Roman" w:hAnsiTheme="minorHAnsi"/>
          <w:sz w:val="22"/>
          <w:szCs w:val="22"/>
          <w:lang w:val="en-US" w:eastAsia="fr-FR"/>
        </w:rPr>
        <w:t>disciplinary</w:t>
      </w:r>
      <w:r w:rsidRPr="007F6E69">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Research</w:t>
      </w:r>
      <w:r w:rsidRPr="007F6E69">
        <w:rPr>
          <w:rFonts w:asciiTheme="minorHAnsi" w:eastAsia="Times New Roman" w:hAnsiTheme="minorHAnsi"/>
          <w:sz w:val="22"/>
          <w:szCs w:val="22"/>
          <w:lang w:val="el-GR" w:eastAsia="fr-FR"/>
        </w:rPr>
        <w:t>”, η οποία προσφέρει 5 προγράμματα μεταπτυχιακών σπουδών:</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 xml:space="preserve">Physics, Mathematics and Applications </w:t>
      </w:r>
    </w:p>
    <w:p w:rsidR="007F6E69" w:rsidRPr="007F6E69" w:rsidRDefault="007F6E69" w:rsidP="007F6E69">
      <w:pPr>
        <w:jc w:val="both"/>
        <w:rPr>
          <w:rFonts w:asciiTheme="minorHAnsi" w:eastAsia="Times New Roman" w:hAnsiTheme="minorHAnsi"/>
          <w:sz w:val="22"/>
          <w:szCs w:val="22"/>
          <w:lang w:val="en-US" w:eastAsia="fr-FR"/>
        </w:rPr>
      </w:pPr>
      <w:r w:rsidRPr="007F6E69">
        <w:rPr>
          <w:rFonts w:asciiTheme="minorHAnsi" w:eastAsia="Times New Roman" w:hAnsiTheme="minorHAnsi"/>
          <w:sz w:val="22"/>
          <w:szCs w:val="22"/>
          <w:lang w:val="en-US" w:eastAsia="fr-FR"/>
        </w:rPr>
        <w:t>•</w:t>
      </w:r>
      <w:r w:rsidRPr="007F6E69">
        <w:rPr>
          <w:rFonts w:asciiTheme="minorHAnsi" w:eastAsia="Times New Roman" w:hAnsiTheme="minorHAnsi"/>
          <w:sz w:val="22"/>
          <w:szCs w:val="22"/>
          <w:lang w:val="en-US" w:eastAsia="fr-FR"/>
        </w:rPr>
        <w:tab/>
        <w:t xml:space="preserve">Smart Systems and Structures </w:t>
      </w:r>
    </w:p>
    <w:p w:rsidR="007F6E69" w:rsidRPr="00AF6D2F" w:rsidRDefault="007F6E69" w:rsidP="007F6E69">
      <w:pPr>
        <w:jc w:val="both"/>
        <w:rPr>
          <w:rFonts w:asciiTheme="minorHAnsi" w:eastAsia="Times New Roman" w:hAnsiTheme="minorHAnsi"/>
          <w:sz w:val="22"/>
          <w:szCs w:val="22"/>
          <w:lang w:val="el-GR" w:eastAsia="fr-FR"/>
        </w:rPr>
      </w:pPr>
      <w:r w:rsidRPr="00AF6D2F">
        <w:rPr>
          <w:rFonts w:asciiTheme="minorHAnsi" w:eastAsia="Times New Roman" w:hAnsiTheme="minorHAnsi"/>
          <w:sz w:val="22"/>
          <w:szCs w:val="22"/>
          <w:lang w:val="el-GR" w:eastAsia="fr-FR"/>
        </w:rPr>
        <w:t>•</w:t>
      </w:r>
      <w:r w:rsidRPr="00AF6D2F">
        <w:rPr>
          <w:rFonts w:asciiTheme="minorHAnsi" w:eastAsia="Times New Roman" w:hAnsiTheme="minorHAnsi"/>
          <w:sz w:val="22"/>
          <w:szCs w:val="22"/>
          <w:lang w:val="el-GR" w:eastAsia="fr-FR"/>
        </w:rPr>
        <w:tab/>
      </w:r>
      <w:r w:rsidRPr="007F6E69">
        <w:rPr>
          <w:rFonts w:asciiTheme="minorHAnsi" w:eastAsia="Times New Roman" w:hAnsiTheme="minorHAnsi"/>
          <w:sz w:val="22"/>
          <w:szCs w:val="22"/>
          <w:lang w:val="en-US" w:eastAsia="fr-FR"/>
        </w:rPr>
        <w:t>Energy</w:t>
      </w:r>
      <w:r w:rsidRPr="00AF6D2F">
        <w:rPr>
          <w:rFonts w:asciiTheme="minorHAnsi" w:eastAsia="Times New Roman" w:hAnsiTheme="minorHAnsi"/>
          <w:sz w:val="22"/>
          <w:szCs w:val="22"/>
          <w:lang w:val="el-GR" w:eastAsia="fr-FR"/>
        </w:rPr>
        <w:t xml:space="preserve"> </w:t>
      </w:r>
    </w:p>
    <w:p w:rsidR="007F6E69" w:rsidRPr="00AF6D2F" w:rsidRDefault="007F6E69" w:rsidP="007F6E69">
      <w:pPr>
        <w:jc w:val="both"/>
        <w:rPr>
          <w:rFonts w:asciiTheme="minorHAnsi" w:eastAsia="Times New Roman" w:hAnsiTheme="minorHAnsi"/>
          <w:sz w:val="22"/>
          <w:szCs w:val="22"/>
          <w:lang w:val="el-GR" w:eastAsia="fr-FR"/>
        </w:rPr>
      </w:pPr>
      <w:r w:rsidRPr="00AF6D2F">
        <w:rPr>
          <w:rFonts w:asciiTheme="minorHAnsi" w:eastAsia="Times New Roman" w:hAnsiTheme="minorHAnsi"/>
          <w:sz w:val="22"/>
          <w:szCs w:val="22"/>
          <w:lang w:val="el-GR" w:eastAsia="fr-FR"/>
        </w:rPr>
        <w:t>•</w:t>
      </w:r>
      <w:r w:rsidRPr="00AF6D2F">
        <w:rPr>
          <w:rFonts w:asciiTheme="minorHAnsi" w:eastAsia="Times New Roman" w:hAnsiTheme="minorHAnsi"/>
          <w:sz w:val="22"/>
          <w:szCs w:val="22"/>
          <w:lang w:val="el-GR" w:eastAsia="fr-FR"/>
        </w:rPr>
        <w:tab/>
      </w:r>
      <w:r w:rsidRPr="007F6E69">
        <w:rPr>
          <w:rFonts w:asciiTheme="minorHAnsi" w:eastAsia="Times New Roman" w:hAnsiTheme="minorHAnsi"/>
          <w:sz w:val="22"/>
          <w:szCs w:val="22"/>
          <w:lang w:val="en-US" w:eastAsia="fr-FR"/>
        </w:rPr>
        <w:t>Material</w:t>
      </w:r>
      <w:r w:rsidRPr="00AF6D2F">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Science</w:t>
      </w:r>
      <w:r w:rsidRPr="00AF6D2F">
        <w:rPr>
          <w:rFonts w:asciiTheme="minorHAnsi" w:eastAsia="Times New Roman" w:hAnsiTheme="minorHAnsi"/>
          <w:sz w:val="22"/>
          <w:szCs w:val="22"/>
          <w:lang w:val="el-GR" w:eastAsia="fr-FR"/>
        </w:rPr>
        <w:t xml:space="preserve"> </w:t>
      </w:r>
    </w:p>
    <w:p w:rsidR="007F6E69" w:rsidRPr="00AF6D2F" w:rsidRDefault="007F6E69" w:rsidP="007F6E69">
      <w:pPr>
        <w:jc w:val="both"/>
        <w:rPr>
          <w:rFonts w:asciiTheme="minorHAnsi" w:eastAsia="Times New Roman" w:hAnsiTheme="minorHAnsi"/>
          <w:sz w:val="22"/>
          <w:szCs w:val="22"/>
          <w:lang w:val="el-GR" w:eastAsia="fr-FR"/>
        </w:rPr>
      </w:pPr>
      <w:r w:rsidRPr="00AF6D2F">
        <w:rPr>
          <w:rFonts w:asciiTheme="minorHAnsi" w:eastAsia="Times New Roman" w:hAnsiTheme="minorHAnsi"/>
          <w:sz w:val="22"/>
          <w:szCs w:val="22"/>
          <w:lang w:val="el-GR" w:eastAsia="fr-FR"/>
        </w:rPr>
        <w:t>•</w:t>
      </w:r>
      <w:r w:rsidRPr="00AF6D2F">
        <w:rPr>
          <w:rFonts w:asciiTheme="minorHAnsi" w:eastAsia="Times New Roman" w:hAnsiTheme="minorHAnsi"/>
          <w:sz w:val="22"/>
          <w:szCs w:val="22"/>
          <w:lang w:val="el-GR" w:eastAsia="fr-FR"/>
        </w:rPr>
        <w:tab/>
      </w:r>
      <w:r w:rsidRPr="007F6E69">
        <w:rPr>
          <w:rFonts w:asciiTheme="minorHAnsi" w:eastAsia="Times New Roman" w:hAnsiTheme="minorHAnsi"/>
          <w:sz w:val="22"/>
          <w:szCs w:val="22"/>
          <w:lang w:val="en-US" w:eastAsia="fr-FR"/>
        </w:rPr>
        <w:t>Computer</w:t>
      </w:r>
      <w:r w:rsidRPr="00AF6D2F">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Science</w:t>
      </w:r>
    </w:p>
    <w:p w:rsidR="007F6E69" w:rsidRPr="00AF6D2F" w:rsidRDefault="007F6E69" w:rsidP="007F6E69">
      <w:pPr>
        <w:jc w:val="both"/>
        <w:rPr>
          <w:rFonts w:asciiTheme="minorHAnsi" w:eastAsia="Times New Roman" w:hAnsiTheme="minorHAnsi"/>
          <w:sz w:val="22"/>
          <w:szCs w:val="22"/>
          <w:lang w:val="el-GR" w:eastAsia="fr-FR"/>
        </w:rPr>
      </w:pPr>
    </w:p>
    <w:p w:rsidR="007F6E69" w:rsidRPr="007F6E69" w:rsidRDefault="007F6E69" w:rsidP="007F6E69">
      <w:pPr>
        <w:jc w:val="both"/>
        <w:rPr>
          <w:rFonts w:asciiTheme="minorHAnsi" w:eastAsia="Times New Roman" w:hAnsiTheme="minorHAnsi"/>
          <w:sz w:val="22"/>
          <w:szCs w:val="22"/>
          <w:lang w:val="el-GR" w:eastAsia="fr-FR"/>
        </w:rPr>
      </w:pPr>
      <w:r w:rsidRPr="007F6E69">
        <w:rPr>
          <w:rFonts w:asciiTheme="minorHAnsi" w:eastAsia="Times New Roman" w:hAnsiTheme="minorHAnsi"/>
          <w:sz w:val="22"/>
          <w:szCs w:val="22"/>
          <w:lang w:val="el-GR" w:eastAsia="fr-FR"/>
        </w:rPr>
        <w:t>Το</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n-US" w:eastAsia="fr-FR"/>
        </w:rPr>
        <w:t>UBFC</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προσφέρει</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υποτροφίες</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αριστείας</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σε</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διεθνείς</w:t>
      </w:r>
      <w:r w:rsidRP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φοιτητές</w:t>
      </w:r>
      <w:r w:rsidR="00A42C1C">
        <w:rPr>
          <w:rFonts w:asciiTheme="minorHAnsi" w:eastAsia="Times New Roman" w:hAnsiTheme="minorHAnsi"/>
          <w:sz w:val="22"/>
          <w:szCs w:val="22"/>
          <w:lang w:val="el-GR" w:eastAsia="fr-FR"/>
        </w:rPr>
        <w:t xml:space="preserve">, </w:t>
      </w:r>
      <w:r w:rsidRPr="007F6E69">
        <w:rPr>
          <w:rFonts w:asciiTheme="minorHAnsi" w:eastAsia="Times New Roman" w:hAnsiTheme="minorHAnsi"/>
          <w:sz w:val="22"/>
          <w:szCs w:val="22"/>
          <w:lang w:val="el-GR" w:eastAsia="fr-FR"/>
        </w:rPr>
        <w:t>ύψους 800 ευρώ μηνιαίως και μέγιστης διάρκειας 10 μηνών</w:t>
      </w:r>
      <w:r w:rsidR="00A42C1C">
        <w:rPr>
          <w:rFonts w:asciiTheme="minorHAnsi" w:eastAsia="Times New Roman" w:hAnsiTheme="minorHAnsi"/>
          <w:sz w:val="22"/>
          <w:szCs w:val="22"/>
          <w:lang w:val="el-GR" w:eastAsia="fr-FR"/>
        </w:rPr>
        <w:t xml:space="preserve">. </w:t>
      </w:r>
    </w:p>
    <w:p w:rsidR="00FD5131" w:rsidRDefault="00FD5131" w:rsidP="00FE4977">
      <w:pPr>
        <w:jc w:val="both"/>
        <w:rPr>
          <w:rStyle w:val="Lienhypertexte"/>
          <w:rFonts w:asciiTheme="minorHAnsi" w:hAnsiTheme="minorHAnsi"/>
          <w:sz w:val="22"/>
          <w:szCs w:val="22"/>
          <w:lang w:val="el-GR"/>
        </w:rPr>
      </w:pPr>
    </w:p>
    <w:p w:rsidR="00A42C1C" w:rsidRDefault="008079E8" w:rsidP="00FE4977">
      <w:pPr>
        <w:jc w:val="both"/>
        <w:rPr>
          <w:rStyle w:val="Lienhypertexte"/>
          <w:rFonts w:asciiTheme="minorHAnsi" w:hAnsiTheme="minorHAnsi"/>
          <w:b/>
          <w:sz w:val="22"/>
          <w:szCs w:val="22"/>
          <w:lang w:val="el-GR"/>
        </w:rPr>
      </w:pPr>
      <w:r>
        <w:fldChar w:fldCharType="begin"/>
      </w:r>
      <w:r w:rsidRPr="008079E8">
        <w:rPr>
          <w:lang w:val="el-GR"/>
        </w:rPr>
        <w:instrText xml:space="preserve"> </w:instrText>
      </w:r>
      <w:r>
        <w:instrText>HYPERLINK</w:instrText>
      </w:r>
      <w:r w:rsidRPr="008079E8">
        <w:rPr>
          <w:lang w:val="el-GR"/>
        </w:rPr>
        <w:instrText xml:space="preserve"> "</w:instrText>
      </w:r>
      <w:r>
        <w:instrText>http</w:instrText>
      </w:r>
      <w:r w:rsidRPr="008079E8">
        <w:rPr>
          <w:lang w:val="el-GR"/>
        </w:rPr>
        <w:instrText>://</w:instrText>
      </w:r>
      <w:r>
        <w:instrText>www</w:instrText>
      </w:r>
      <w:r w:rsidRPr="008079E8">
        <w:rPr>
          <w:lang w:val="el-GR"/>
        </w:rPr>
        <w:instrText>.</w:instrText>
      </w:r>
      <w:r>
        <w:instrText>ifa</w:instrText>
      </w:r>
      <w:r w:rsidRPr="008079E8">
        <w:rPr>
          <w:lang w:val="el-GR"/>
        </w:rPr>
        <w:instrText>.</w:instrText>
      </w:r>
      <w:r>
        <w:instrText>gr</w:instrText>
      </w:r>
      <w:r w:rsidRPr="008079E8">
        <w:rPr>
          <w:lang w:val="el-GR"/>
        </w:rPr>
        <w:instrText>/</w:instrText>
      </w:r>
      <w:r>
        <w:instrText>el</w:instrText>
      </w:r>
      <w:r w:rsidRPr="008079E8">
        <w:rPr>
          <w:lang w:val="el-GR"/>
        </w:rPr>
        <w:instrText>/</w:instrText>
      </w:r>
      <w:r>
        <w:instrText>etudes</w:instrText>
      </w:r>
      <w:r w:rsidRPr="008079E8">
        <w:rPr>
          <w:lang w:val="el-GR"/>
        </w:rPr>
        <w:instrText>-</w:instrText>
      </w:r>
      <w:r>
        <w:instrText>en</w:instrText>
      </w:r>
      <w:r w:rsidRPr="008079E8">
        <w:rPr>
          <w:lang w:val="el-GR"/>
        </w:rPr>
        <w:instrText>-</w:instrText>
      </w:r>
      <w:r>
        <w:instrText>fr</w:instrText>
      </w:r>
      <w:r w:rsidRPr="008079E8">
        <w:rPr>
          <w:lang w:val="el-GR"/>
        </w:rPr>
        <w:instrText>-</w:instrText>
      </w:r>
      <w:r>
        <w:instrText>gen</w:instrText>
      </w:r>
      <w:r w:rsidRPr="008079E8">
        <w:rPr>
          <w:lang w:val="el-GR"/>
        </w:rPr>
        <w:instrText>/</w:instrText>
      </w:r>
      <w:r>
        <w:instrText>autres</w:instrText>
      </w:r>
      <w:r w:rsidRPr="008079E8">
        <w:rPr>
          <w:lang w:val="el-GR"/>
        </w:rPr>
        <w:instrText>-</w:instrText>
      </w:r>
      <w:r>
        <w:instrText>bourses</w:instrText>
      </w:r>
      <w:r w:rsidRPr="008079E8">
        <w:rPr>
          <w:lang w:val="el-GR"/>
        </w:rPr>
        <w:instrText>/7855-</w:instrText>
      </w:r>
      <w:r>
        <w:instrText>ubfc</w:instrText>
      </w:r>
      <w:r w:rsidRPr="008079E8">
        <w:rPr>
          <w:lang w:val="el-GR"/>
        </w:rPr>
        <w:instrText>-</w:instrText>
      </w:r>
      <w:r>
        <w:instrText>el</w:instrText>
      </w:r>
      <w:r w:rsidRPr="008079E8">
        <w:rPr>
          <w:lang w:val="el-GR"/>
        </w:rPr>
        <w:instrText xml:space="preserve">" </w:instrText>
      </w:r>
      <w:r>
        <w:fldChar w:fldCharType="separate"/>
      </w:r>
      <w:r w:rsidR="00A42C1C" w:rsidRPr="00A42C1C">
        <w:rPr>
          <w:rStyle w:val="Lienhypertexte"/>
          <w:rFonts w:asciiTheme="minorHAnsi" w:hAnsiTheme="minorHAnsi"/>
          <w:b/>
          <w:sz w:val="22"/>
          <w:szCs w:val="22"/>
          <w:lang w:val="el-GR"/>
        </w:rPr>
        <w:t>*Διαβάστε περισσότερα….</w:t>
      </w:r>
      <w:r>
        <w:rPr>
          <w:rStyle w:val="Lienhypertexte"/>
          <w:rFonts w:asciiTheme="minorHAnsi" w:hAnsiTheme="minorHAnsi"/>
          <w:b/>
          <w:sz w:val="22"/>
          <w:szCs w:val="22"/>
          <w:lang w:val="el-GR"/>
        </w:rPr>
        <w:fldChar w:fldCharType="end"/>
      </w:r>
    </w:p>
    <w:p w:rsidR="00CE5849" w:rsidRPr="00A42C1C" w:rsidRDefault="00CE5849" w:rsidP="00FE4977">
      <w:pPr>
        <w:jc w:val="both"/>
        <w:rPr>
          <w:rStyle w:val="Lienhypertexte"/>
          <w:rFonts w:asciiTheme="minorHAnsi" w:hAnsiTheme="minorHAnsi"/>
          <w:b/>
          <w:sz w:val="22"/>
          <w:szCs w:val="22"/>
          <w:lang w:val="el-GR"/>
        </w:rPr>
      </w:pPr>
    </w:p>
    <w:p w:rsidR="00FD5131" w:rsidRDefault="00FD5131" w:rsidP="00FE4977">
      <w:pPr>
        <w:jc w:val="both"/>
        <w:rPr>
          <w:rStyle w:val="Lienhypertexte"/>
          <w:rFonts w:asciiTheme="minorHAnsi" w:hAnsiTheme="minorHAnsi"/>
          <w:b/>
          <w:color w:val="auto"/>
          <w:sz w:val="22"/>
          <w:szCs w:val="22"/>
          <w:u w:val="none"/>
          <w:lang w:val="el-GR"/>
        </w:rPr>
      </w:pPr>
      <w:r>
        <w:rPr>
          <w:rStyle w:val="Lienhypertexte"/>
          <w:rFonts w:asciiTheme="minorHAnsi" w:hAnsiTheme="minorHAnsi"/>
          <w:b/>
          <w:color w:val="auto"/>
          <w:sz w:val="22"/>
          <w:szCs w:val="22"/>
          <w:u w:val="none"/>
          <w:lang w:val="el-GR"/>
        </w:rPr>
        <w:t>…………………………………………………………………………………………………………………………………………………………………</w:t>
      </w:r>
    </w:p>
    <w:p w:rsidR="00FD5131" w:rsidRPr="00FD5131" w:rsidRDefault="00FD5131" w:rsidP="00A42C1C">
      <w:pPr>
        <w:jc w:val="both"/>
        <w:rPr>
          <w:rStyle w:val="Lienhypertexte"/>
          <w:rFonts w:asciiTheme="minorHAnsi" w:hAnsiTheme="minorHAnsi"/>
          <w:b/>
          <w:color w:val="auto"/>
          <w:sz w:val="22"/>
          <w:szCs w:val="22"/>
          <w:u w:val="none"/>
          <w:lang w:val="el-GR"/>
        </w:rPr>
      </w:pPr>
    </w:p>
    <w:p w:rsidR="00DE6573" w:rsidRPr="004B59CA" w:rsidRDefault="004B59CA" w:rsidP="00DE6573">
      <w:pPr>
        <w:rPr>
          <w:rFonts w:asciiTheme="minorHAnsi" w:hAnsiTheme="minorHAnsi"/>
          <w:b/>
          <w:color w:val="C00000"/>
          <w:lang w:val="el-GR"/>
        </w:rPr>
      </w:pPr>
      <w:r>
        <w:rPr>
          <w:rFonts w:asciiTheme="minorHAnsi" w:hAnsiTheme="minorHAnsi"/>
          <w:b/>
          <w:color w:val="C00000"/>
          <w:lang w:val="el-GR"/>
        </w:rPr>
        <w:t>9</w:t>
      </w:r>
      <w:r w:rsidRPr="00A42C1C">
        <w:rPr>
          <w:rFonts w:asciiTheme="minorHAnsi" w:hAnsiTheme="minorHAnsi"/>
          <w:b/>
          <w:color w:val="C00000"/>
          <w:lang w:val="el-GR"/>
        </w:rPr>
        <w:t xml:space="preserve">. - </w:t>
      </w:r>
      <w:r w:rsidR="00DE6573" w:rsidRPr="00DE6573">
        <w:rPr>
          <w:rFonts w:asciiTheme="minorHAnsi" w:eastAsia="Times New Roman" w:hAnsiTheme="minorHAnsi"/>
          <w:b/>
          <w:bCs/>
          <w:color w:val="C00000"/>
          <w:lang w:val="el-GR" w:eastAsia="fr-FR"/>
        </w:rPr>
        <w:t>Εθνικό Μουσείο Φυσικής Ιστορίας της Γαλλίας</w:t>
      </w:r>
    </w:p>
    <w:p w:rsidR="004B59CA" w:rsidRDefault="004B59CA" w:rsidP="004B59CA">
      <w:pPr>
        <w:jc w:val="both"/>
        <w:outlineLvl w:val="0"/>
        <w:rPr>
          <w:rFonts w:asciiTheme="minorHAnsi" w:hAnsiTheme="minorHAnsi"/>
          <w:b/>
          <w:color w:val="C00000"/>
          <w:lang w:val="el-GR"/>
        </w:rPr>
      </w:pPr>
    </w:p>
    <w:p w:rsidR="004B59CA" w:rsidRPr="004B59CA" w:rsidRDefault="00DE6573" w:rsidP="00DE6573">
      <w:pPr>
        <w:jc w:val="both"/>
        <w:outlineLvl w:val="0"/>
        <w:rPr>
          <w:rFonts w:asciiTheme="minorHAnsi" w:hAnsiTheme="minorHAnsi"/>
          <w:b/>
          <w:color w:val="C00000"/>
          <w:lang w:val="el-GR"/>
        </w:rPr>
      </w:pPr>
      <w:r w:rsidRPr="00DE6573">
        <w:rPr>
          <w:rFonts w:asciiTheme="minorHAnsi" w:eastAsia="Times New Roman" w:hAnsiTheme="minorHAnsi"/>
          <w:b/>
          <w:bCs/>
          <w:color w:val="0070C0"/>
          <w:lang w:val="el-GR" w:eastAsia="fr-FR"/>
        </w:rPr>
        <w:t xml:space="preserve">Προκήρυξη μεταπτυχιακού προγράμματος </w:t>
      </w:r>
      <w:r w:rsidR="004B59CA" w:rsidRPr="00DE6573">
        <w:rPr>
          <w:rFonts w:asciiTheme="minorHAnsi" w:eastAsia="Times New Roman" w:hAnsiTheme="minorHAnsi"/>
          <w:b/>
          <w:bCs/>
          <w:color w:val="0070C0"/>
          <w:lang w:val="el-GR" w:eastAsia="fr-FR"/>
        </w:rPr>
        <w:t xml:space="preserve">«Εξέλιξη, Φυσική Κληρονομιά και Κοινωνίες» </w:t>
      </w:r>
    </w:p>
    <w:p w:rsidR="00CE5849" w:rsidRPr="00DE6573" w:rsidRDefault="00CE5849" w:rsidP="004B59CA">
      <w:pPr>
        <w:jc w:val="both"/>
        <w:rPr>
          <w:rFonts w:asciiTheme="minorHAnsi" w:eastAsia="Times New Roman" w:hAnsiTheme="minorHAnsi"/>
          <w:sz w:val="22"/>
          <w:szCs w:val="22"/>
          <w:lang w:val="el-GR" w:eastAsia="fr-FR"/>
        </w:rPr>
      </w:pP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Το Εθνικό Μουσείο Φυσικής Ιστορίας, ένα κοινωφελές ίδρυμα επιστημονικού, πολιτιστικού και επαγγελματικού, που ανήκει στα Ιδρύματα ανώτατης εκπαίδευσης, υπάγεται στο Υπουργείο Οικολογικής και Αλληλέγγυας Μετάβασης και το Υπουργείο Ανώτατης Εκπαίδευσης, Έρευνας και Καινοτομίας της Γαλλίας. Ως εκ τούτου έχει εξουσιοδότηση να παραδίδει μαθήματα και χορηγεί μεταπτυχιακά διπλώματα.</w:t>
      </w:r>
    </w:p>
    <w:p w:rsidR="004B59CA" w:rsidRPr="00DE6573" w:rsidRDefault="004B59CA" w:rsidP="004B59CA">
      <w:pPr>
        <w:jc w:val="both"/>
        <w:rPr>
          <w:rFonts w:asciiTheme="minorHAnsi" w:eastAsia="Times New Roman" w:hAnsiTheme="minorHAnsi"/>
          <w:sz w:val="22"/>
          <w:szCs w:val="22"/>
          <w:lang w:val="el-GR" w:eastAsia="fr-FR"/>
        </w:rPr>
      </w:pPr>
    </w:p>
    <w:p w:rsidR="004B59CA" w:rsidRPr="00DE6573" w:rsidRDefault="004B59CA" w:rsidP="004B59CA">
      <w:pPr>
        <w:jc w:val="both"/>
        <w:rPr>
          <w:rFonts w:asciiTheme="minorHAnsi" w:eastAsia="Times New Roman" w:hAnsiTheme="minorHAnsi"/>
          <w:b/>
          <w:sz w:val="22"/>
          <w:szCs w:val="22"/>
          <w:lang w:val="el-GR" w:eastAsia="fr-FR"/>
        </w:rPr>
      </w:pPr>
      <w:r w:rsidRPr="00DE6573">
        <w:rPr>
          <w:rFonts w:asciiTheme="minorHAnsi" w:eastAsia="Times New Roman" w:hAnsiTheme="minorHAnsi"/>
          <w:b/>
          <w:sz w:val="22"/>
          <w:szCs w:val="22"/>
          <w:lang w:val="el-GR" w:eastAsia="fr-FR"/>
        </w:rPr>
        <w:t xml:space="preserve">Το μεταπτυχιακό πρόγραμμα </w:t>
      </w: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Το μεταπτυχιακό πρόγραμμα τεσσάρων εξαμήνων « Εξέλιξη, Φυσική Κληρονομιά και Κοινωνίες » του Εθνικού Μουσείου Φυσικής Ιστορίας προσφέρει ένα διεπιστημονικό πρόγραμμα σπουδών με επίκεντρο την ανάλυση της βιοποικιλότητας του παρελθόντος και του παρόντος βάσει φαινομένων και διεργασιών τα οποία παρέχουν στοιχεία για την προέλευση και τη λειτουργία της, καθώς και τις στρατηγικές για τη διατήρησή της στο πλαίσιο μιας αειφόρου ανάπτυξης.</w:t>
      </w: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Στηρίζεται στον πλούτο των συλλογών του Μουσείου, τρίτο στον κόσμο, και την αριστεία του στον τομέα της έρευνας, που το κατατάσσει πρώτο παγκοσμίως ανάμεσα στα μουσεία.</w:t>
      </w: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Στόχος του είναι η εκπαίδευση ερευνητών, ειδικών επιστημόνων και επαγγελματιών ικανών να:</w:t>
      </w:r>
    </w:p>
    <w:p w:rsidR="004B59CA" w:rsidRPr="00DE6573" w:rsidRDefault="004B59CA" w:rsidP="004B59CA">
      <w:pPr>
        <w:pStyle w:val="Paragraphedeliste"/>
        <w:numPr>
          <w:ilvl w:val="0"/>
          <w:numId w:val="30"/>
        </w:num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να περιγράφουν και να καταγράφουν φυσικούς οργανισμούς και να ερμηνεύουν την εξέλιξή τους</w:t>
      </w:r>
    </w:p>
    <w:p w:rsidR="004B59CA" w:rsidRPr="00DE6573" w:rsidRDefault="004B59CA" w:rsidP="004B59CA">
      <w:pPr>
        <w:pStyle w:val="Paragraphedeliste"/>
        <w:numPr>
          <w:ilvl w:val="0"/>
          <w:numId w:val="30"/>
        </w:num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να κατανοούν τις διεργασίες των έμβιων όντων, την εξέλιξη και τη δυναμική τους, σε διαφορετικές κλίμακες, δηλαδή από τη µοριακή κλίμακα μέχρι την κλίμακα των βιοτόπων</w:t>
      </w:r>
    </w:p>
    <w:p w:rsidR="004B59CA" w:rsidRPr="00DE6573" w:rsidRDefault="004B59CA" w:rsidP="004B59CA">
      <w:pPr>
        <w:pStyle w:val="Paragraphedeliste"/>
        <w:numPr>
          <w:ilvl w:val="0"/>
          <w:numId w:val="30"/>
        </w:num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να κατανοούν την εξελικτική και πολιτιστική ιστορία του Ανθρώπου, τις σημερινές και παρελθοντικές σχέσεις μεταξύ κοινωνιών, φυσικών περιβαλλόντων και οικοσυστημάτων</w:t>
      </w:r>
    </w:p>
    <w:p w:rsidR="004B59CA" w:rsidRPr="00DE6573" w:rsidRDefault="004B59CA" w:rsidP="004B59CA">
      <w:pPr>
        <w:pStyle w:val="Paragraphedeliste"/>
        <w:numPr>
          <w:ilvl w:val="0"/>
          <w:numId w:val="30"/>
        </w:num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να μεταφέρουν εξειδικευμένες επιστημονικές γνώσεις στα διαφορετικά κοινά με μια διδακτική προσέγγιση.</w:t>
      </w: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Έχοντας αυτούς τους στόχους, το μεταπτυχιακό πρόγραμμα του Μουσείου προσφέρει, πέρα από κοινά μαθήματα για όλους τους φοιτητές, μια από τις 6 ακόλουθες ειδικότητες επιλογής:</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ειδικότητα « Οικολογία, βιοποικιλότητα, εξέλιξη »</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ειδικότητα « Μηχανισμός των έμβιων όντων και περιβάλλον</w:t>
      </w:r>
      <w:r>
        <w:rPr>
          <w:rFonts w:asciiTheme="minorHAnsi" w:eastAsia="Times New Roman" w:hAnsiTheme="minorHAnsi"/>
          <w:sz w:val="22"/>
          <w:szCs w:val="22"/>
          <w:lang w:val="el-GR" w:eastAsia="fr-FR"/>
        </w:rPr>
        <w:t xml:space="preserve"> </w:t>
      </w:r>
      <w:r w:rsidRPr="00DE6573">
        <w:rPr>
          <w:rFonts w:asciiTheme="minorHAnsi" w:eastAsia="Times New Roman" w:hAnsiTheme="minorHAnsi"/>
          <w:sz w:val="22"/>
          <w:szCs w:val="22"/>
          <w:lang w:val="el-GR" w:eastAsia="fr-FR"/>
        </w:rPr>
        <w:t>»</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ειδικότητα « Περιβάλλον: δυναμική, τόπος και κοινωνία »</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xml:space="preserve">, ειδικότητα « </w:t>
      </w:r>
      <w:proofErr w:type="spellStart"/>
      <w:r w:rsidRPr="00DE6573">
        <w:rPr>
          <w:rFonts w:asciiTheme="minorHAnsi" w:eastAsia="Times New Roman" w:hAnsiTheme="minorHAnsi"/>
          <w:sz w:val="22"/>
          <w:szCs w:val="22"/>
          <w:lang w:val="el-GR" w:eastAsia="fr-FR"/>
        </w:rPr>
        <w:t>Μουσειολογία</w:t>
      </w:r>
      <w:proofErr w:type="spellEnd"/>
      <w:r w:rsidRPr="00DE6573">
        <w:rPr>
          <w:rFonts w:asciiTheme="minorHAnsi" w:eastAsia="Times New Roman" w:hAnsiTheme="minorHAnsi"/>
          <w:sz w:val="22"/>
          <w:szCs w:val="22"/>
          <w:lang w:val="el-GR" w:eastAsia="fr-FR"/>
        </w:rPr>
        <w:t>, επιστήμες, πολιτισμοί και κοινωνία »</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ειδικότητα « Συστηματική, εξέλιξη, παλαιοντολογία »</w:t>
      </w:r>
    </w:p>
    <w:p w:rsidR="004B59CA" w:rsidRPr="00DE6573" w:rsidRDefault="004B59CA" w:rsidP="004B59CA">
      <w:pPr>
        <w:pStyle w:val="Paragraphedeliste"/>
        <w:numPr>
          <w:ilvl w:val="0"/>
          <w:numId w:val="31"/>
        </w:numPr>
        <w:jc w:val="both"/>
        <w:rPr>
          <w:rFonts w:asciiTheme="minorHAnsi" w:eastAsia="Times New Roman" w:hAnsiTheme="minorHAnsi"/>
          <w:sz w:val="22"/>
          <w:szCs w:val="22"/>
          <w:lang w:val="el-GR" w:eastAsia="fr-FR"/>
        </w:rPr>
      </w:pPr>
      <w:r w:rsidRPr="004B59CA">
        <w:rPr>
          <w:rFonts w:asciiTheme="minorHAnsi" w:eastAsia="Times New Roman" w:hAnsiTheme="minorHAnsi"/>
          <w:sz w:val="22"/>
          <w:szCs w:val="22"/>
          <w:lang w:eastAsia="fr-FR"/>
        </w:rPr>
        <w:t>Master</w:t>
      </w:r>
      <w:r w:rsidRPr="00DE6573">
        <w:rPr>
          <w:rFonts w:asciiTheme="minorHAnsi" w:eastAsia="Times New Roman" w:hAnsiTheme="minorHAnsi"/>
          <w:sz w:val="22"/>
          <w:szCs w:val="22"/>
          <w:lang w:val="el-GR" w:eastAsia="fr-FR"/>
        </w:rPr>
        <w:t xml:space="preserve"> </w:t>
      </w:r>
      <w:r w:rsidRPr="004B59CA">
        <w:rPr>
          <w:rFonts w:asciiTheme="minorHAnsi" w:eastAsia="Times New Roman" w:hAnsiTheme="minorHAnsi"/>
          <w:sz w:val="22"/>
          <w:szCs w:val="22"/>
          <w:lang w:eastAsia="fr-FR"/>
        </w:rPr>
        <w:t>EPNS</w:t>
      </w:r>
      <w:r w:rsidRPr="00DE6573">
        <w:rPr>
          <w:rFonts w:asciiTheme="minorHAnsi" w:eastAsia="Times New Roman" w:hAnsiTheme="minorHAnsi"/>
          <w:sz w:val="22"/>
          <w:szCs w:val="22"/>
          <w:lang w:val="el-GR" w:eastAsia="fr-FR"/>
        </w:rPr>
        <w:t>, ειδικότητα « Τεταρτογενής περίοδος και προϊστορία »</w:t>
      </w:r>
    </w:p>
    <w:p w:rsidR="00CE5849" w:rsidRPr="00DE6573" w:rsidRDefault="00CE5849" w:rsidP="004B59CA">
      <w:pPr>
        <w:pStyle w:val="Paragraphedeliste"/>
        <w:numPr>
          <w:ilvl w:val="0"/>
          <w:numId w:val="31"/>
        </w:numPr>
        <w:jc w:val="both"/>
        <w:rPr>
          <w:rFonts w:asciiTheme="minorHAnsi" w:eastAsia="Times New Roman" w:hAnsiTheme="minorHAnsi"/>
          <w:sz w:val="22"/>
          <w:szCs w:val="22"/>
          <w:lang w:val="el-GR" w:eastAsia="fr-FR"/>
        </w:rPr>
      </w:pPr>
    </w:p>
    <w:p w:rsidR="004B59CA" w:rsidRPr="00DE6573" w:rsidRDefault="004B59CA" w:rsidP="004B59CA">
      <w:pPr>
        <w:jc w:val="both"/>
        <w:rPr>
          <w:rFonts w:asciiTheme="minorHAnsi" w:eastAsia="Times New Roman" w:hAnsiTheme="minorHAnsi"/>
          <w:b/>
          <w:sz w:val="22"/>
          <w:szCs w:val="22"/>
          <w:lang w:val="el-GR" w:eastAsia="fr-FR"/>
        </w:rPr>
      </w:pPr>
      <w:r w:rsidRPr="00DE6573">
        <w:rPr>
          <w:rFonts w:asciiTheme="minorHAnsi" w:eastAsia="Times New Roman" w:hAnsiTheme="minorHAnsi"/>
          <w:b/>
          <w:sz w:val="22"/>
          <w:szCs w:val="22"/>
          <w:lang w:val="el-GR" w:eastAsia="fr-FR"/>
        </w:rPr>
        <w:t>Οι αιτήσεις για το 2018 γίνονται δεκτές έως την Τρίτη 12 Ιουνίου 2018.</w:t>
      </w: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Η εισαγωγή στο μεταπτυχιακό πρόγραμμα « Εξέλιξη, Φυσική Κληρονομιά και Κοινωνίες» του Μουσείου, στο πρώτο ή το δεύτερο έτος, γίνεται κατόπιν εξέτασης των  φακέλων που συμπληρώνουν οι υποψήφιοι.</w:t>
      </w:r>
    </w:p>
    <w:p w:rsidR="00CE5849"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 xml:space="preserve">Το Μουσείο υποδέχεται κατά μέσο όρο 115 φοιτητές στο </w:t>
      </w:r>
      <w:r w:rsidRPr="004B59CA">
        <w:rPr>
          <w:rFonts w:asciiTheme="minorHAnsi" w:eastAsia="Times New Roman" w:hAnsiTheme="minorHAnsi"/>
          <w:sz w:val="22"/>
          <w:szCs w:val="22"/>
          <w:lang w:eastAsia="fr-FR"/>
        </w:rPr>
        <w:t>M</w:t>
      </w:r>
      <w:r w:rsidRPr="00DE6573">
        <w:rPr>
          <w:rFonts w:asciiTheme="minorHAnsi" w:eastAsia="Times New Roman" w:hAnsiTheme="minorHAnsi"/>
          <w:sz w:val="22"/>
          <w:szCs w:val="22"/>
          <w:lang w:val="el-GR" w:eastAsia="fr-FR"/>
        </w:rPr>
        <w:t xml:space="preserve">1, ανάλογα µε τις διαθέσιμες θέσεις στο </w:t>
      </w:r>
      <w:r w:rsidRPr="004B59CA">
        <w:rPr>
          <w:rFonts w:asciiTheme="minorHAnsi" w:eastAsia="Times New Roman" w:hAnsiTheme="minorHAnsi"/>
          <w:sz w:val="22"/>
          <w:szCs w:val="22"/>
          <w:lang w:eastAsia="fr-FR"/>
        </w:rPr>
        <w:t>M</w:t>
      </w:r>
      <w:r w:rsidRPr="00DE6573">
        <w:rPr>
          <w:rFonts w:asciiTheme="minorHAnsi" w:eastAsia="Times New Roman" w:hAnsiTheme="minorHAnsi"/>
          <w:sz w:val="22"/>
          <w:szCs w:val="22"/>
          <w:lang w:val="el-GR" w:eastAsia="fr-FR"/>
        </w:rPr>
        <w:t xml:space="preserve">2, ανεξαρτήτως εθνικότητας. Δεδομένου ότι τα περισσότερα από τα μαθήματα διεξάγονται στη γαλλική γλώσσα, ως ελάχιστο απαιτούμενο επίπεδο γλωσσομάθειας ορίζεται το </w:t>
      </w:r>
      <w:r w:rsidRPr="004B59CA">
        <w:rPr>
          <w:rFonts w:asciiTheme="minorHAnsi" w:eastAsia="Times New Roman" w:hAnsiTheme="minorHAnsi"/>
          <w:sz w:val="22"/>
          <w:szCs w:val="22"/>
          <w:lang w:eastAsia="fr-FR"/>
        </w:rPr>
        <w:t>B</w:t>
      </w:r>
      <w:r w:rsidRPr="00DE6573">
        <w:rPr>
          <w:rFonts w:asciiTheme="minorHAnsi" w:eastAsia="Times New Roman" w:hAnsiTheme="minorHAnsi"/>
          <w:sz w:val="22"/>
          <w:szCs w:val="22"/>
          <w:lang w:val="el-GR" w:eastAsia="fr-FR"/>
        </w:rPr>
        <w:t xml:space="preserve">1. </w:t>
      </w:r>
    </w:p>
    <w:p w:rsidR="00CE5849" w:rsidRPr="00DE6573" w:rsidRDefault="00CE5849" w:rsidP="004B59CA">
      <w:pPr>
        <w:jc w:val="both"/>
        <w:rPr>
          <w:rFonts w:asciiTheme="minorHAnsi" w:eastAsia="Times New Roman" w:hAnsiTheme="minorHAnsi"/>
          <w:sz w:val="22"/>
          <w:szCs w:val="22"/>
          <w:lang w:val="el-GR" w:eastAsia="fr-FR"/>
        </w:rPr>
      </w:pPr>
    </w:p>
    <w:p w:rsidR="004B59CA" w:rsidRPr="00DE6573" w:rsidRDefault="004B59CA" w:rsidP="004B59CA">
      <w:pPr>
        <w:jc w:val="both"/>
        <w:rPr>
          <w:rFonts w:asciiTheme="minorHAnsi" w:eastAsia="Times New Roman" w:hAnsiTheme="minorHAnsi"/>
          <w:sz w:val="22"/>
          <w:szCs w:val="22"/>
          <w:lang w:val="el-GR" w:eastAsia="fr-FR"/>
        </w:rPr>
      </w:pPr>
      <w:r w:rsidRPr="00DE6573">
        <w:rPr>
          <w:rFonts w:asciiTheme="minorHAnsi" w:eastAsia="Times New Roman" w:hAnsiTheme="minorHAnsi"/>
          <w:sz w:val="22"/>
          <w:szCs w:val="22"/>
          <w:lang w:val="el-GR" w:eastAsia="fr-FR"/>
        </w:rPr>
        <w:t>Οποιεσδήποτε πρόσθετες πληροφορίες σχετικά με αυτό το πρόγραμμα και τον τρόπο εγγραφής παρατίθενται στους παρακάτω συνδέσμους:</w:t>
      </w:r>
    </w:p>
    <w:p w:rsidR="00CE5849" w:rsidRPr="00DE6573" w:rsidRDefault="008079E8" w:rsidP="00CE5849">
      <w:pPr>
        <w:rPr>
          <w:rFonts w:asciiTheme="minorHAnsi" w:eastAsia="Times New Roman" w:hAnsiTheme="minorHAnsi"/>
          <w:sz w:val="22"/>
          <w:szCs w:val="22"/>
          <w:lang w:val="el-GR" w:eastAsia="fr-FR"/>
        </w:rPr>
      </w:pPr>
      <w:r>
        <w:fldChar w:fldCharType="begin"/>
      </w:r>
      <w:r w:rsidRPr="008079E8">
        <w:rPr>
          <w:lang w:val="el-GR"/>
        </w:rPr>
        <w:instrText xml:space="preserve"> </w:instrText>
      </w:r>
      <w:r>
        <w:instrText>HYPERLINK</w:instrText>
      </w:r>
      <w:r w:rsidRPr="008079E8">
        <w:rPr>
          <w:lang w:val="el-GR"/>
        </w:rPr>
        <w:instrText xml:space="preserve"> "</w:instrText>
      </w:r>
      <w:r>
        <w:instrText>http</w:instrText>
      </w:r>
      <w:r w:rsidRPr="008079E8">
        <w:rPr>
          <w:lang w:val="el-GR"/>
        </w:rPr>
        <w:instrText>://</w:instrText>
      </w:r>
      <w:r>
        <w:instrText>enseignementsuperieur</w:instrText>
      </w:r>
      <w:r w:rsidRPr="008079E8">
        <w:rPr>
          <w:lang w:val="el-GR"/>
        </w:rPr>
        <w:instrText>.</w:instrText>
      </w:r>
      <w:r>
        <w:instrText>mnhn</w:instrText>
      </w:r>
      <w:r w:rsidRPr="008079E8">
        <w:rPr>
          <w:lang w:val="el-GR"/>
        </w:rPr>
        <w:instrText>.</w:instrText>
      </w:r>
      <w:r>
        <w:instrText>fr</w:instrText>
      </w:r>
      <w:r w:rsidRPr="008079E8">
        <w:rPr>
          <w:lang w:val="el-GR"/>
        </w:rPr>
        <w:instrText>/</w:instrText>
      </w:r>
      <w:r>
        <w:instrText>fr</w:instrText>
      </w:r>
      <w:r w:rsidRPr="008079E8">
        <w:rPr>
          <w:lang w:val="el-GR"/>
        </w:rPr>
        <w:instrText>/</w:instrText>
      </w:r>
      <w:r>
        <w:instrText>enseignement</w:instrText>
      </w:r>
      <w:r w:rsidRPr="008079E8">
        <w:rPr>
          <w:lang w:val="el-GR"/>
        </w:rPr>
        <w:instrText>-</w:instrText>
      </w:r>
      <w:r>
        <w:instrText>superieur</w:instrText>
      </w:r>
      <w:r w:rsidRPr="008079E8">
        <w:rPr>
          <w:lang w:val="el-GR"/>
        </w:rPr>
        <w:instrText>/</w:instrText>
      </w:r>
      <w:r>
        <w:instrText>master</w:instrText>
      </w:r>
      <w:r w:rsidRPr="008079E8">
        <w:rPr>
          <w:lang w:val="el-GR"/>
        </w:rPr>
        <w:instrText>-</w:instrText>
      </w:r>
      <w:r>
        <w:instrText>evolution</w:instrText>
      </w:r>
      <w:r w:rsidRPr="008079E8">
        <w:rPr>
          <w:lang w:val="el-GR"/>
        </w:rPr>
        <w:instrText>-</w:instrText>
      </w:r>
      <w:r>
        <w:instrText>patrimoine</w:instrText>
      </w:r>
      <w:r w:rsidRPr="008079E8">
        <w:rPr>
          <w:lang w:val="el-GR"/>
        </w:rPr>
        <w:instrText>-</w:instrText>
      </w:r>
      <w:r>
        <w:instrText>naturel</w:instrText>
      </w:r>
      <w:r w:rsidRPr="008079E8">
        <w:rPr>
          <w:lang w:val="el-GR"/>
        </w:rPr>
        <w:instrText>-</w:instrText>
      </w:r>
      <w:r>
        <w:instrText>societes</w:instrText>
      </w:r>
      <w:r w:rsidRPr="008079E8">
        <w:rPr>
          <w:lang w:val="el-GR"/>
        </w:rPr>
        <w:instrText>/</w:instrText>
      </w:r>
      <w:r>
        <w:instrText>admission</w:instrText>
      </w:r>
      <w:r w:rsidRPr="008079E8">
        <w:rPr>
          <w:lang w:val="el-GR"/>
        </w:rPr>
        <w:instrText>-</w:instrText>
      </w:r>
      <w:r>
        <w:instrText>master</w:instrText>
      </w:r>
      <w:r w:rsidRPr="008079E8">
        <w:rPr>
          <w:lang w:val="el-GR"/>
        </w:rPr>
        <w:instrText>" \</w:instrText>
      </w:r>
      <w:r>
        <w:instrText>t</w:instrText>
      </w:r>
      <w:r w:rsidRPr="008079E8">
        <w:rPr>
          <w:lang w:val="el-GR"/>
        </w:rPr>
        <w:instrText xml:space="preserve"> "_</w:instrText>
      </w:r>
      <w:r>
        <w:instrText>blank</w:instrText>
      </w:r>
      <w:r w:rsidRPr="008079E8">
        <w:rPr>
          <w:lang w:val="el-GR"/>
        </w:rPr>
        <w:instrText xml:space="preserve">" </w:instrText>
      </w:r>
      <w:r>
        <w:fldChar w:fldCharType="separate"/>
      </w:r>
      <w:r w:rsidR="00CE5849" w:rsidRPr="00CE5849">
        <w:rPr>
          <w:rFonts w:asciiTheme="minorHAnsi" w:eastAsia="Times New Roman" w:hAnsiTheme="minorHAnsi"/>
          <w:color w:val="0000FF"/>
          <w:sz w:val="22"/>
          <w:szCs w:val="22"/>
          <w:u w:val="single"/>
          <w:lang w:eastAsia="fr-FR"/>
        </w:rPr>
        <w:t>http</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enseignementsuperieur</w:t>
      </w:r>
      <w:proofErr w:type="spellEnd"/>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mnhn</w:t>
      </w:r>
      <w:proofErr w:type="spellEnd"/>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fr</w:t>
      </w:r>
      <w:proofErr w:type="spellEnd"/>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fr</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enseignement</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superieur</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master</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evolution</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patrimoine</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naturel</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societes</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admission</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master</w:t>
      </w:r>
      <w:r>
        <w:rPr>
          <w:rFonts w:asciiTheme="minorHAnsi" w:eastAsia="Times New Roman" w:hAnsiTheme="minorHAnsi"/>
          <w:color w:val="0000FF"/>
          <w:sz w:val="22"/>
          <w:szCs w:val="22"/>
          <w:u w:val="single"/>
          <w:lang w:eastAsia="fr-FR"/>
        </w:rPr>
        <w:fldChar w:fldCharType="end"/>
      </w:r>
    </w:p>
    <w:p w:rsidR="00CE5849" w:rsidRPr="00DE6573" w:rsidRDefault="008079E8" w:rsidP="00CE5849">
      <w:pPr>
        <w:rPr>
          <w:rFonts w:asciiTheme="minorHAnsi" w:eastAsia="Times New Roman" w:hAnsiTheme="minorHAnsi"/>
          <w:sz w:val="22"/>
          <w:szCs w:val="22"/>
          <w:lang w:val="el-GR" w:eastAsia="fr-FR"/>
        </w:rPr>
      </w:pPr>
      <w:r>
        <w:fldChar w:fldCharType="begin"/>
      </w:r>
      <w:r w:rsidRPr="008079E8">
        <w:rPr>
          <w:lang w:val="el-GR"/>
        </w:rPr>
        <w:instrText xml:space="preserve"> </w:instrText>
      </w:r>
      <w:r>
        <w:instrText>HYPERLINK</w:instrText>
      </w:r>
      <w:r w:rsidRPr="008079E8">
        <w:rPr>
          <w:lang w:val="el-GR"/>
        </w:rPr>
        <w:instrText xml:space="preserve"> "</w:instrText>
      </w:r>
      <w:r>
        <w:instrText>https</w:instrText>
      </w:r>
      <w:r w:rsidRPr="008079E8">
        <w:rPr>
          <w:lang w:val="el-GR"/>
        </w:rPr>
        <w:instrText>://</w:instrText>
      </w:r>
      <w:r>
        <w:instrText>www</w:instrText>
      </w:r>
      <w:r w:rsidRPr="008079E8">
        <w:rPr>
          <w:lang w:val="el-GR"/>
        </w:rPr>
        <w:instrText>.</w:instrText>
      </w:r>
      <w:r>
        <w:instrText>campusfrance</w:instrText>
      </w:r>
      <w:r w:rsidRPr="008079E8">
        <w:rPr>
          <w:lang w:val="el-GR"/>
        </w:rPr>
        <w:instrText>.</w:instrText>
      </w:r>
      <w:r>
        <w:instrText>org</w:instrText>
      </w:r>
      <w:r w:rsidRPr="008079E8">
        <w:rPr>
          <w:lang w:val="el-GR"/>
        </w:rPr>
        <w:instrText>/</w:instrText>
      </w:r>
      <w:r>
        <w:instrText>fr</w:instrText>
      </w:r>
      <w:r w:rsidRPr="008079E8">
        <w:rPr>
          <w:lang w:val="el-GR"/>
        </w:rPr>
        <w:instrText>/</w:instrText>
      </w:r>
      <w:r>
        <w:instrText>ressource</w:instrText>
      </w:r>
      <w:r w:rsidRPr="008079E8">
        <w:rPr>
          <w:lang w:val="el-GR"/>
        </w:rPr>
        <w:instrText>/</w:instrText>
      </w:r>
      <w:r>
        <w:instrText>museum</w:instrText>
      </w:r>
      <w:r w:rsidRPr="008079E8">
        <w:rPr>
          <w:lang w:val="el-GR"/>
        </w:rPr>
        <w:instrText>-</w:instrText>
      </w:r>
      <w:r>
        <w:instrText>national</w:instrText>
      </w:r>
      <w:r w:rsidRPr="008079E8">
        <w:rPr>
          <w:lang w:val="el-GR"/>
        </w:rPr>
        <w:instrText>-</w:instrText>
      </w:r>
      <w:r>
        <w:instrText>d</w:instrText>
      </w:r>
      <w:r w:rsidRPr="008079E8">
        <w:rPr>
          <w:lang w:val="el-GR"/>
        </w:rPr>
        <w:instrText>-</w:instrText>
      </w:r>
      <w:r>
        <w:instrText>histoire</w:instrText>
      </w:r>
      <w:r w:rsidRPr="008079E8">
        <w:rPr>
          <w:lang w:val="el-GR"/>
        </w:rPr>
        <w:instrText>-</w:instrText>
      </w:r>
      <w:r>
        <w:instrText>naturelle</w:instrText>
      </w:r>
      <w:r w:rsidRPr="008079E8">
        <w:rPr>
          <w:lang w:val="el-GR"/>
        </w:rPr>
        <w:instrText>-</w:instrText>
      </w:r>
      <w:r>
        <w:instrText>paris</w:instrText>
      </w:r>
      <w:r w:rsidRPr="008079E8">
        <w:rPr>
          <w:lang w:val="el-GR"/>
        </w:rPr>
        <w:instrText>" \</w:instrText>
      </w:r>
      <w:r>
        <w:instrText>t</w:instrText>
      </w:r>
      <w:r w:rsidRPr="008079E8">
        <w:rPr>
          <w:lang w:val="el-GR"/>
        </w:rPr>
        <w:instrText xml:space="preserve"> "_</w:instrText>
      </w:r>
      <w:r>
        <w:instrText>blank</w:instrText>
      </w:r>
      <w:r w:rsidRPr="008079E8">
        <w:rPr>
          <w:lang w:val="el-GR"/>
        </w:rPr>
        <w:instrText xml:space="preserve">" </w:instrText>
      </w:r>
      <w:r>
        <w:fldChar w:fldCharType="separate"/>
      </w:r>
      <w:r w:rsidR="00CE5849" w:rsidRPr="00CE5849">
        <w:rPr>
          <w:rFonts w:asciiTheme="minorHAnsi" w:eastAsia="Times New Roman" w:hAnsiTheme="minorHAnsi"/>
          <w:color w:val="0000FF"/>
          <w:sz w:val="22"/>
          <w:szCs w:val="22"/>
          <w:u w:val="single"/>
          <w:lang w:eastAsia="fr-FR"/>
        </w:rPr>
        <w:t>https</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www</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campusfrance</w:t>
      </w:r>
      <w:proofErr w:type="spellEnd"/>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org</w:t>
      </w:r>
      <w:proofErr w:type="spellEnd"/>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fr</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ressource</w:t>
      </w:r>
      <w:r w:rsidR="00CE5849" w:rsidRPr="00DE6573">
        <w:rPr>
          <w:rFonts w:asciiTheme="minorHAnsi" w:eastAsia="Times New Roman" w:hAnsiTheme="minorHAnsi"/>
          <w:color w:val="0000FF"/>
          <w:sz w:val="22"/>
          <w:szCs w:val="22"/>
          <w:u w:val="single"/>
          <w:lang w:val="el-GR" w:eastAsia="fr-FR"/>
        </w:rPr>
        <w:t>/</w:t>
      </w:r>
      <w:proofErr w:type="spellStart"/>
      <w:r w:rsidR="00CE5849" w:rsidRPr="00CE5849">
        <w:rPr>
          <w:rFonts w:asciiTheme="minorHAnsi" w:eastAsia="Times New Roman" w:hAnsiTheme="minorHAnsi"/>
          <w:color w:val="0000FF"/>
          <w:sz w:val="22"/>
          <w:szCs w:val="22"/>
          <w:u w:val="single"/>
          <w:lang w:eastAsia="fr-FR"/>
        </w:rPr>
        <w:t>museum</w:t>
      </w:r>
      <w:proofErr w:type="spellEnd"/>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national</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d</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histoire</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naturelle</w:t>
      </w:r>
      <w:r w:rsidR="00CE5849" w:rsidRPr="00DE6573">
        <w:rPr>
          <w:rFonts w:asciiTheme="minorHAnsi" w:eastAsia="Times New Roman" w:hAnsiTheme="minorHAnsi"/>
          <w:color w:val="0000FF"/>
          <w:sz w:val="22"/>
          <w:szCs w:val="22"/>
          <w:u w:val="single"/>
          <w:lang w:val="el-GR" w:eastAsia="fr-FR"/>
        </w:rPr>
        <w:t>-</w:t>
      </w:r>
      <w:r w:rsidR="00CE5849" w:rsidRPr="00CE5849">
        <w:rPr>
          <w:rFonts w:asciiTheme="minorHAnsi" w:eastAsia="Times New Roman" w:hAnsiTheme="minorHAnsi"/>
          <w:color w:val="0000FF"/>
          <w:sz w:val="22"/>
          <w:szCs w:val="22"/>
          <w:u w:val="single"/>
          <w:lang w:eastAsia="fr-FR"/>
        </w:rPr>
        <w:t>paris</w:t>
      </w:r>
      <w:r>
        <w:rPr>
          <w:rFonts w:asciiTheme="minorHAnsi" w:eastAsia="Times New Roman" w:hAnsiTheme="minorHAnsi"/>
          <w:color w:val="0000FF"/>
          <w:sz w:val="22"/>
          <w:szCs w:val="22"/>
          <w:u w:val="single"/>
          <w:lang w:eastAsia="fr-FR"/>
        </w:rPr>
        <w:fldChar w:fldCharType="end"/>
      </w:r>
    </w:p>
    <w:p w:rsidR="004B59CA" w:rsidRPr="00DE6573" w:rsidRDefault="004B59CA" w:rsidP="00CE5849">
      <w:pPr>
        <w:jc w:val="both"/>
        <w:rPr>
          <w:rFonts w:asciiTheme="minorHAnsi" w:eastAsia="Times New Roman" w:hAnsiTheme="minorHAnsi"/>
          <w:sz w:val="22"/>
          <w:szCs w:val="22"/>
          <w:lang w:val="el-GR" w:eastAsia="fr-FR"/>
        </w:rPr>
      </w:pPr>
    </w:p>
    <w:p w:rsidR="004B59CA" w:rsidRDefault="00CE5849" w:rsidP="004B59CA">
      <w:pPr>
        <w:spacing w:before="100" w:beforeAutospacing="1" w:after="100" w:afterAutospacing="1"/>
        <w:jc w:val="both"/>
        <w:rPr>
          <w:rFonts w:asciiTheme="minorHAnsi" w:hAnsiTheme="minorHAnsi"/>
          <w:b/>
          <w:color w:val="C00000"/>
          <w:lang w:val="el-GR"/>
        </w:rPr>
      </w:pPr>
      <w:r>
        <w:rPr>
          <w:rStyle w:val="Lienhypertexte"/>
          <w:rFonts w:asciiTheme="minorHAnsi" w:hAnsiTheme="minorHAnsi"/>
          <w:b/>
          <w:color w:val="auto"/>
          <w:sz w:val="22"/>
          <w:szCs w:val="22"/>
          <w:u w:val="none"/>
          <w:lang w:val="el-GR"/>
        </w:rPr>
        <w:t>…………………………………………………………………………………………………………………………………………………………………</w:t>
      </w:r>
      <w:r w:rsidR="004B59CA" w:rsidRPr="00C45D70">
        <w:rPr>
          <w:rFonts w:eastAsia="Times New Roman"/>
          <w:lang w:eastAsia="fr-FR"/>
        </w:rPr>
        <w:t> </w:t>
      </w:r>
    </w:p>
    <w:p w:rsidR="004B59CA" w:rsidRDefault="004B59CA" w:rsidP="00A42C1C">
      <w:pPr>
        <w:jc w:val="both"/>
        <w:outlineLvl w:val="0"/>
        <w:rPr>
          <w:rFonts w:asciiTheme="minorHAnsi" w:hAnsiTheme="minorHAnsi"/>
          <w:b/>
          <w:color w:val="C00000"/>
          <w:lang w:val="el-GR"/>
        </w:rPr>
      </w:pPr>
    </w:p>
    <w:p w:rsidR="00A42C1C" w:rsidRDefault="004B59CA" w:rsidP="00A42C1C">
      <w:pPr>
        <w:jc w:val="both"/>
        <w:outlineLvl w:val="0"/>
        <w:rPr>
          <w:rFonts w:asciiTheme="minorHAnsi" w:eastAsia="Times New Roman" w:hAnsiTheme="minorHAnsi"/>
          <w:b/>
          <w:bCs/>
          <w:color w:val="C00000"/>
          <w:kern w:val="36"/>
          <w:lang w:val="el-GR" w:eastAsia="fr-FR"/>
        </w:rPr>
      </w:pPr>
      <w:r>
        <w:rPr>
          <w:rFonts w:asciiTheme="minorHAnsi" w:hAnsiTheme="minorHAnsi"/>
          <w:b/>
          <w:color w:val="C00000"/>
          <w:lang w:val="el-GR"/>
        </w:rPr>
        <w:lastRenderedPageBreak/>
        <w:t>10</w:t>
      </w:r>
      <w:r w:rsidR="003E0449" w:rsidRPr="00A42C1C">
        <w:rPr>
          <w:rFonts w:asciiTheme="minorHAnsi" w:hAnsiTheme="minorHAnsi"/>
          <w:b/>
          <w:color w:val="C00000"/>
          <w:lang w:val="el-GR"/>
        </w:rPr>
        <w:t xml:space="preserve">. - </w:t>
      </w:r>
      <w:r w:rsidR="00A42C1C" w:rsidRPr="00A42C1C">
        <w:rPr>
          <w:rFonts w:asciiTheme="minorHAnsi" w:eastAsia="Times New Roman" w:hAnsiTheme="minorHAnsi"/>
          <w:b/>
          <w:bCs/>
          <w:color w:val="C00000"/>
          <w:kern w:val="36"/>
          <w:lang w:val="el-GR" w:eastAsia="fr-FR"/>
        </w:rPr>
        <w:t>Αλλοδαποί φοιτητές στη Γαλλία: βασικά αριθμητικά στοιχεία</w:t>
      </w:r>
    </w:p>
    <w:p w:rsidR="00A42C1C" w:rsidRPr="00A42C1C" w:rsidRDefault="00A42C1C" w:rsidP="00A42C1C">
      <w:pPr>
        <w:jc w:val="both"/>
        <w:outlineLvl w:val="0"/>
        <w:rPr>
          <w:rFonts w:asciiTheme="minorHAnsi" w:eastAsia="Times New Roman" w:hAnsiTheme="minorHAnsi"/>
          <w:b/>
          <w:bCs/>
          <w:color w:val="C00000"/>
          <w:kern w:val="36"/>
          <w:lang w:val="el-GR" w:eastAsia="fr-FR"/>
        </w:rPr>
      </w:pPr>
    </w:p>
    <w:p w:rsidR="00A42C1C" w:rsidRP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Η Γαλλία, τέταρτος προορισμός για διεθνείς φοιτητές, είδε τον αριθμό αλλοδαπών φοιτητών να αυξάνεται κατά 4,6% το έτος 2016-2017.</w:t>
      </w:r>
    </w:p>
    <w:p w:rsid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 xml:space="preserve">Σημειώνοντας την υψηλότερη αύξηση τα τελευταία πέντε έτη, ο αριθμός των αλλοδαπών φοιτητών στη Γαλλία αυξήθηκε κατά 4,6% το 2016-2017, φθάνοντας τους 323.933, σύμφωνα με τα αριθμητικά στοιχεία που δημοσίευσε στις 12 Απριλίου η </w:t>
      </w:r>
      <w:proofErr w:type="spellStart"/>
      <w:r w:rsidRPr="00A42C1C">
        <w:rPr>
          <w:rFonts w:asciiTheme="minorHAnsi" w:eastAsia="Times New Roman" w:hAnsiTheme="minorHAnsi"/>
          <w:bCs/>
          <w:kern w:val="36"/>
          <w:sz w:val="22"/>
          <w:szCs w:val="22"/>
          <w:lang w:val="el-GR" w:eastAsia="fr-FR"/>
        </w:rPr>
        <w:t>Campus</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France</w:t>
      </w:r>
      <w:proofErr w:type="spellEnd"/>
      <w:r w:rsidRPr="00A42C1C">
        <w:rPr>
          <w:rFonts w:asciiTheme="minorHAnsi" w:eastAsia="Times New Roman" w:hAnsiTheme="minorHAnsi"/>
          <w:bCs/>
          <w:kern w:val="36"/>
          <w:sz w:val="22"/>
          <w:szCs w:val="22"/>
          <w:lang w:val="el-GR" w:eastAsia="fr-FR"/>
        </w:rPr>
        <w:t>, υπηρεσία υπεύθυνη για την υποδοχή τους.</w:t>
      </w:r>
    </w:p>
    <w:p w:rsidR="00A42C1C" w:rsidRPr="00A42C1C" w:rsidRDefault="00A42C1C" w:rsidP="00A42C1C">
      <w:pPr>
        <w:jc w:val="both"/>
        <w:outlineLvl w:val="0"/>
        <w:rPr>
          <w:rFonts w:asciiTheme="minorHAnsi" w:eastAsia="Times New Roman" w:hAnsiTheme="minorHAnsi"/>
          <w:bCs/>
          <w:kern w:val="36"/>
          <w:sz w:val="22"/>
          <w:szCs w:val="22"/>
          <w:lang w:val="el-GR" w:eastAsia="fr-FR"/>
        </w:rPr>
      </w:pPr>
    </w:p>
    <w:p w:rsidR="00A42C1C" w:rsidRP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 xml:space="preserve">Πολλές ανώτατες σχολές διοίκησης έχουν παρατηρήσει σημαντική αύξηση στις διεθνείς υποψηφιότητες για το επόμενο ακαδημαϊκό έτος: + 56% στην HEC και την </w:t>
      </w:r>
      <w:proofErr w:type="spellStart"/>
      <w:r w:rsidRPr="00A42C1C">
        <w:rPr>
          <w:rFonts w:asciiTheme="minorHAnsi" w:eastAsia="Times New Roman" w:hAnsiTheme="minorHAnsi"/>
          <w:bCs/>
          <w:kern w:val="36"/>
          <w:sz w:val="22"/>
          <w:szCs w:val="22"/>
          <w:lang w:val="el-GR" w:eastAsia="fr-FR"/>
        </w:rPr>
        <w:t>Essec</w:t>
      </w:r>
      <w:proofErr w:type="spellEnd"/>
      <w:r w:rsidRPr="00A42C1C">
        <w:rPr>
          <w:rFonts w:asciiTheme="minorHAnsi" w:eastAsia="Times New Roman" w:hAnsiTheme="minorHAnsi"/>
          <w:bCs/>
          <w:kern w:val="36"/>
          <w:sz w:val="22"/>
          <w:szCs w:val="22"/>
          <w:lang w:val="el-GR" w:eastAsia="fr-FR"/>
        </w:rPr>
        <w:t xml:space="preserve">, + 36% στο </w:t>
      </w:r>
      <w:proofErr w:type="spellStart"/>
      <w:r w:rsidRPr="00A42C1C">
        <w:rPr>
          <w:rFonts w:asciiTheme="minorHAnsi" w:eastAsia="Times New Roman" w:hAnsiTheme="minorHAnsi"/>
          <w:bCs/>
          <w:kern w:val="36"/>
          <w:sz w:val="22"/>
          <w:szCs w:val="22"/>
          <w:lang w:val="el-GR" w:eastAsia="fr-FR"/>
        </w:rPr>
        <w:t>Skema</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Business</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School</w:t>
      </w:r>
      <w:proofErr w:type="spellEnd"/>
      <w:r w:rsidRPr="00A42C1C">
        <w:rPr>
          <w:rFonts w:asciiTheme="minorHAnsi" w:eastAsia="Times New Roman" w:hAnsiTheme="minorHAnsi"/>
          <w:bCs/>
          <w:kern w:val="36"/>
          <w:sz w:val="22"/>
          <w:szCs w:val="22"/>
          <w:lang w:val="el-GR" w:eastAsia="fr-FR"/>
        </w:rPr>
        <w:t xml:space="preserve">, + 20% στη </w:t>
      </w:r>
      <w:proofErr w:type="spellStart"/>
      <w:r w:rsidRPr="00A42C1C">
        <w:rPr>
          <w:rFonts w:asciiTheme="minorHAnsi" w:eastAsia="Times New Roman" w:hAnsiTheme="minorHAnsi"/>
          <w:bCs/>
          <w:kern w:val="36"/>
          <w:sz w:val="22"/>
          <w:szCs w:val="22"/>
          <w:lang w:val="el-GR" w:eastAsia="fr-FR"/>
        </w:rPr>
        <w:t>Rennes</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School</w:t>
      </w:r>
      <w:proofErr w:type="spellEnd"/>
      <w:r w:rsidRPr="00A42C1C">
        <w:rPr>
          <w:rFonts w:asciiTheme="minorHAnsi" w:eastAsia="Times New Roman" w:hAnsiTheme="minorHAnsi"/>
          <w:bCs/>
          <w:kern w:val="36"/>
          <w:sz w:val="22"/>
          <w:szCs w:val="22"/>
          <w:lang w:val="el-GR" w:eastAsia="fr-FR"/>
        </w:rPr>
        <w:t xml:space="preserve"> of </w:t>
      </w:r>
      <w:proofErr w:type="spellStart"/>
      <w:r w:rsidRPr="00A42C1C">
        <w:rPr>
          <w:rFonts w:asciiTheme="minorHAnsi" w:eastAsia="Times New Roman" w:hAnsiTheme="minorHAnsi"/>
          <w:bCs/>
          <w:kern w:val="36"/>
          <w:sz w:val="22"/>
          <w:szCs w:val="22"/>
          <w:lang w:val="el-GR" w:eastAsia="fr-FR"/>
        </w:rPr>
        <w:t>Business</w:t>
      </w:r>
      <w:proofErr w:type="spellEnd"/>
      <w:r w:rsidRPr="00A42C1C">
        <w:rPr>
          <w:rFonts w:asciiTheme="minorHAnsi" w:eastAsia="Times New Roman" w:hAnsiTheme="minorHAnsi"/>
          <w:bCs/>
          <w:kern w:val="36"/>
          <w:sz w:val="22"/>
          <w:szCs w:val="22"/>
          <w:lang w:val="el-GR" w:eastAsia="fr-FR"/>
        </w:rPr>
        <w:t xml:space="preserve"> ή τη </w:t>
      </w:r>
      <w:proofErr w:type="spellStart"/>
      <w:r w:rsidRPr="00A42C1C">
        <w:rPr>
          <w:rFonts w:asciiTheme="minorHAnsi" w:eastAsia="Times New Roman" w:hAnsiTheme="minorHAnsi"/>
          <w:bCs/>
          <w:kern w:val="36"/>
          <w:sz w:val="22"/>
          <w:szCs w:val="22"/>
          <w:lang w:val="el-GR" w:eastAsia="fr-FR"/>
        </w:rPr>
        <w:t>Sciences</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Po</w:t>
      </w:r>
      <w:proofErr w:type="spellEnd"/>
      <w:r w:rsidRPr="00A42C1C">
        <w:rPr>
          <w:rFonts w:asciiTheme="minorHAnsi" w:eastAsia="Times New Roman" w:hAnsiTheme="minorHAnsi"/>
          <w:bCs/>
          <w:kern w:val="36"/>
          <w:sz w:val="22"/>
          <w:szCs w:val="22"/>
          <w:lang w:val="el-GR" w:eastAsia="fr-FR"/>
        </w:rPr>
        <w:t>, στα μέσα Μαρτίου, σύμφωνα με την Υπηρεσία Εκπαίδευσης και Κατάρτισης AEF.</w:t>
      </w:r>
    </w:p>
    <w:p w:rsidR="00A42C1C" w:rsidRP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Μέσα σε πέντε έτη, οι Ανώτατες Σχολές υποδέχτηκαν περισσότερους από 5.000 επιπλέον αλλοδαπούς φοιτητές (+ 23.7%). Σκοπός από εδώ και στο εξής είναι η αύξηση του ποσοστού υποδοχής αλλοδαπών φοιτητών στα πανεπιστήμια, όπου τα τελευταία πέντε έτη, η αύξηση περιορίζεται στο 5%.</w:t>
      </w:r>
    </w:p>
    <w:p w:rsid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Η Γαλλία αφιερώνει το 6,8% του ΑΕΠ της στον τομέα της εκπαίδευσης. Στα δημόσια ιδρύματα τριτοβάθμιας εκπαίδευσης, το κράτος αναλαμβάνει το μεγαλύτερο μέρος του κόστους εκπαίδευσης (κατά μέσο όρο 14.000€ ανά φοιτητή ετησίως). Τα έξοδα εγγραφής στο πανεπιστήμιο το έτος 2017-2018 ανήλθαν στα 184€ για τις προπτυχιακές σπουδές, 256€ για τις μεταπτυχιακές σπουδές, 391€ για τις διδακτορικές σπουδές και 610 € για τις δημόσιες σχολές μηχανικών. Δεν γίνεται διάκριση μεταξύ των αλλοδαπών φοιτητών και των Γάλλων φοιτητών.</w:t>
      </w:r>
    </w:p>
    <w:p w:rsidR="00A42C1C" w:rsidRPr="00A42C1C" w:rsidRDefault="00A42C1C" w:rsidP="00A42C1C">
      <w:pPr>
        <w:jc w:val="both"/>
        <w:outlineLvl w:val="0"/>
        <w:rPr>
          <w:rFonts w:asciiTheme="minorHAnsi" w:eastAsia="Times New Roman" w:hAnsiTheme="minorHAnsi"/>
          <w:bCs/>
          <w:kern w:val="36"/>
          <w:sz w:val="22"/>
          <w:szCs w:val="22"/>
          <w:lang w:val="el-GR" w:eastAsia="fr-FR"/>
        </w:rPr>
      </w:pPr>
    </w:p>
    <w:p w:rsidR="00A42C1C" w:rsidRP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 xml:space="preserve">Για την προώθηση της διεθνοποίησης της έρευνας, η </w:t>
      </w:r>
      <w:proofErr w:type="spellStart"/>
      <w:r w:rsidRPr="00A42C1C">
        <w:rPr>
          <w:rFonts w:asciiTheme="minorHAnsi" w:eastAsia="Times New Roman" w:hAnsiTheme="minorHAnsi"/>
          <w:bCs/>
          <w:kern w:val="36"/>
          <w:sz w:val="22"/>
          <w:szCs w:val="22"/>
          <w:lang w:val="el-GR" w:eastAsia="fr-FR"/>
        </w:rPr>
        <w:t>Campus</w:t>
      </w:r>
      <w:proofErr w:type="spellEnd"/>
      <w:r w:rsidRPr="00A42C1C">
        <w:rPr>
          <w:rFonts w:asciiTheme="minorHAnsi" w:eastAsia="Times New Roman" w:hAnsiTheme="minorHAnsi"/>
          <w:bCs/>
          <w:kern w:val="36"/>
          <w:sz w:val="22"/>
          <w:szCs w:val="22"/>
          <w:lang w:val="el-GR" w:eastAsia="fr-FR"/>
        </w:rPr>
        <w:t xml:space="preserve"> </w:t>
      </w:r>
      <w:proofErr w:type="spellStart"/>
      <w:r w:rsidRPr="00A42C1C">
        <w:rPr>
          <w:rFonts w:asciiTheme="minorHAnsi" w:eastAsia="Times New Roman" w:hAnsiTheme="minorHAnsi"/>
          <w:bCs/>
          <w:kern w:val="36"/>
          <w:sz w:val="22"/>
          <w:szCs w:val="22"/>
          <w:lang w:val="el-GR" w:eastAsia="fr-FR"/>
        </w:rPr>
        <w:t>France</w:t>
      </w:r>
      <w:proofErr w:type="spellEnd"/>
      <w:r w:rsidRPr="00A42C1C">
        <w:rPr>
          <w:rFonts w:asciiTheme="minorHAnsi" w:eastAsia="Times New Roman" w:hAnsiTheme="minorHAnsi"/>
          <w:bCs/>
          <w:kern w:val="36"/>
          <w:sz w:val="22"/>
          <w:szCs w:val="22"/>
          <w:lang w:val="el-GR" w:eastAsia="fr-FR"/>
        </w:rPr>
        <w:t xml:space="preserve"> διαθέτει στους υποψήφιους διδάκτορες μια πλατφόρμα με προκηρύξεις θέσεων για εκπόνηση διδακτορικών διατριβών ανοικτές στους αλλοδαπούς φοιτητές, για να βοηθήσει τους αλλοδαπούς φοιτητές που δεν έχουν σχέση με τη Γαλλία να βρουν ένα εργαστήριο υποδοχής για να εκπονήσουν διδακτορική διατριβή στη Γαλλία: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https</w:instrText>
      </w:r>
      <w:r w:rsidR="008079E8" w:rsidRPr="008079E8">
        <w:rPr>
          <w:lang w:val="el-GR"/>
        </w:rPr>
        <w:instrText>://</w:instrText>
      </w:r>
      <w:r w:rsidR="008079E8">
        <w:instrText>doctorat</w:instrText>
      </w:r>
      <w:r w:rsidR="008079E8" w:rsidRPr="008079E8">
        <w:rPr>
          <w:lang w:val="el-GR"/>
        </w:rPr>
        <w:instrText>.</w:instrText>
      </w:r>
      <w:r w:rsidR="008079E8">
        <w:instrText>campusfrance</w:instrText>
      </w:r>
      <w:r w:rsidR="008079E8" w:rsidRPr="008079E8">
        <w:rPr>
          <w:lang w:val="el-GR"/>
        </w:rPr>
        <w:instrText>.</w:instrText>
      </w:r>
      <w:r w:rsidR="008079E8">
        <w:instrText>org</w:instrText>
      </w:r>
      <w:r w:rsidR="008079E8" w:rsidRPr="008079E8">
        <w:rPr>
          <w:lang w:val="el-GR"/>
        </w:rPr>
        <w:instrText>/</w:instrText>
      </w:r>
      <w:r w:rsidR="008079E8">
        <w:instrText>phd</w:instrText>
      </w:r>
      <w:r w:rsidR="008079E8" w:rsidRPr="008079E8">
        <w:rPr>
          <w:lang w:val="el-GR"/>
        </w:rPr>
        <w:instrText>/</w:instrText>
      </w:r>
      <w:r w:rsidR="008079E8">
        <w:instrText>offers</w:instrText>
      </w:r>
      <w:r w:rsidR="008079E8" w:rsidRPr="008079E8">
        <w:rPr>
          <w:lang w:val="el-GR"/>
        </w:rPr>
        <w:instrText xml:space="preserve">" </w:instrText>
      </w:r>
      <w:r w:rsidR="008079E8">
        <w:fldChar w:fldCharType="separate"/>
      </w:r>
      <w:r w:rsidRPr="00A42C1C">
        <w:rPr>
          <w:rStyle w:val="Lienhypertexte"/>
          <w:rFonts w:asciiTheme="minorHAnsi" w:eastAsia="Times New Roman" w:hAnsiTheme="minorHAnsi"/>
          <w:kern w:val="36"/>
          <w:sz w:val="22"/>
          <w:szCs w:val="22"/>
          <w:lang w:val="el-GR" w:eastAsia="fr-FR"/>
        </w:rPr>
        <w:t>https://doctorat.campusfrance.org/phd/offers</w:t>
      </w:r>
      <w:r w:rsidR="008079E8">
        <w:rPr>
          <w:rStyle w:val="Lienhypertexte"/>
          <w:rFonts w:asciiTheme="minorHAnsi" w:eastAsia="Times New Roman" w:hAnsiTheme="minorHAnsi"/>
          <w:kern w:val="36"/>
          <w:sz w:val="22"/>
          <w:szCs w:val="22"/>
          <w:lang w:val="el-GR" w:eastAsia="fr-FR"/>
        </w:rPr>
        <w:fldChar w:fldCharType="end"/>
      </w:r>
    </w:p>
    <w:p w:rsid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Προσφέρονται επίσης τώρα στη Γαλλία περισσότερα από 1.300 προγράμματα σπουδών που διδάσκονται στην αγγλική.</w:t>
      </w:r>
    </w:p>
    <w:p w:rsidR="00A42C1C" w:rsidRPr="00A42C1C" w:rsidRDefault="00A42C1C" w:rsidP="00A42C1C">
      <w:pPr>
        <w:jc w:val="both"/>
        <w:outlineLvl w:val="0"/>
        <w:rPr>
          <w:rFonts w:asciiTheme="minorHAnsi" w:eastAsia="Times New Roman" w:hAnsiTheme="minorHAnsi"/>
          <w:bCs/>
          <w:kern w:val="36"/>
          <w:sz w:val="22"/>
          <w:szCs w:val="22"/>
          <w:lang w:val="el-GR" w:eastAsia="fr-FR"/>
        </w:rPr>
      </w:pPr>
    </w:p>
    <w:p w:rsidR="00A42C1C" w:rsidRPr="00A42C1C" w:rsidRDefault="00A42C1C" w:rsidP="00A42C1C">
      <w:pPr>
        <w:jc w:val="both"/>
        <w:outlineLvl w:val="0"/>
        <w:rPr>
          <w:rFonts w:asciiTheme="minorHAnsi" w:eastAsia="Times New Roman" w:hAnsiTheme="minorHAnsi"/>
          <w:bCs/>
          <w:kern w:val="36"/>
          <w:sz w:val="22"/>
          <w:szCs w:val="22"/>
          <w:lang w:val="el-GR" w:eastAsia="fr-FR"/>
        </w:rPr>
      </w:pPr>
      <w:r w:rsidRPr="00A42C1C">
        <w:rPr>
          <w:rFonts w:asciiTheme="minorHAnsi" w:eastAsia="Times New Roman" w:hAnsiTheme="minorHAnsi"/>
          <w:bCs/>
          <w:kern w:val="36"/>
          <w:sz w:val="22"/>
          <w:szCs w:val="22"/>
          <w:lang w:val="el-GR" w:eastAsia="fr-FR"/>
        </w:rPr>
        <w:t>Η Γαλλία είναι η 1</w:t>
      </w:r>
      <w:r w:rsidRPr="00562ED1">
        <w:rPr>
          <w:rFonts w:asciiTheme="minorHAnsi" w:eastAsia="Times New Roman" w:hAnsiTheme="minorHAnsi"/>
          <w:bCs/>
          <w:kern w:val="36"/>
          <w:sz w:val="22"/>
          <w:szCs w:val="22"/>
          <w:vertAlign w:val="superscript"/>
          <w:lang w:val="el-GR" w:eastAsia="fr-FR"/>
        </w:rPr>
        <w:t>η</w:t>
      </w:r>
      <w:r w:rsidR="00562ED1">
        <w:rPr>
          <w:rFonts w:asciiTheme="minorHAnsi" w:eastAsia="Times New Roman" w:hAnsiTheme="minorHAnsi"/>
          <w:bCs/>
          <w:kern w:val="36"/>
          <w:sz w:val="22"/>
          <w:szCs w:val="22"/>
          <w:lang w:val="el-GR" w:eastAsia="fr-FR"/>
        </w:rPr>
        <w:t xml:space="preserve"> </w:t>
      </w:r>
      <w:r w:rsidRPr="00A42C1C">
        <w:rPr>
          <w:rFonts w:asciiTheme="minorHAnsi" w:eastAsia="Times New Roman" w:hAnsiTheme="minorHAnsi"/>
          <w:bCs/>
          <w:kern w:val="36"/>
          <w:sz w:val="22"/>
          <w:szCs w:val="22"/>
          <w:lang w:val="el-GR" w:eastAsia="fr-FR"/>
        </w:rPr>
        <w:t>ευρωπαϊκή χώρα που εκπροσωπείται στην παγκόσμια κατάταξη των 100 πιο καινοτόμων εταιρειών. Καταλαμβάνει την 6η θέση παγκοσμίως για την κατοχύρωση διεθνών διπλωμάτων ευρεσιτεχνίας. Οι 71 πόλοι ανταγωνιστικότητας αποτελούν ένα ελκυστικό περιβάλλον που φέρνει σε επαφή νεοφυείς επιχειρήσεις, εργαστήρια, πανεπιστήμια και μεγάλες επιχειρήσεις.</w:t>
      </w:r>
    </w:p>
    <w:p w:rsidR="00A42C1C" w:rsidRDefault="00A42C1C" w:rsidP="00A42C1C">
      <w:pPr>
        <w:jc w:val="both"/>
        <w:outlineLvl w:val="0"/>
        <w:rPr>
          <w:rFonts w:asciiTheme="minorHAnsi" w:eastAsia="Times New Roman" w:hAnsiTheme="minorHAnsi"/>
          <w:bCs/>
          <w:kern w:val="36"/>
          <w:sz w:val="22"/>
          <w:szCs w:val="22"/>
          <w:lang w:val="el-GR" w:eastAsia="fr-FR"/>
        </w:rPr>
      </w:pPr>
    </w:p>
    <w:p w:rsidR="00A42C1C" w:rsidRPr="00DE6573" w:rsidRDefault="00A42C1C" w:rsidP="00A42C1C">
      <w:pPr>
        <w:jc w:val="both"/>
        <w:outlineLvl w:val="0"/>
        <w:rPr>
          <w:rFonts w:asciiTheme="minorHAnsi" w:eastAsia="Times New Roman" w:hAnsiTheme="minorHAnsi"/>
          <w:bCs/>
          <w:kern w:val="36"/>
          <w:sz w:val="20"/>
          <w:szCs w:val="20"/>
          <w:lang w:eastAsia="fr-FR"/>
        </w:rPr>
      </w:pPr>
      <w:r w:rsidRPr="00DE6573">
        <w:rPr>
          <w:rFonts w:asciiTheme="minorHAnsi" w:eastAsia="Times New Roman" w:hAnsiTheme="minorHAnsi"/>
          <w:bCs/>
          <w:kern w:val="36"/>
          <w:sz w:val="20"/>
          <w:szCs w:val="20"/>
          <w:lang w:val="el-GR" w:eastAsia="fr-FR"/>
        </w:rPr>
        <w:t>Πηγές</w:t>
      </w:r>
      <w:r w:rsidRPr="00DE6573">
        <w:rPr>
          <w:rFonts w:asciiTheme="minorHAnsi" w:eastAsia="Times New Roman" w:hAnsiTheme="minorHAnsi"/>
          <w:bCs/>
          <w:kern w:val="36"/>
          <w:sz w:val="20"/>
          <w:szCs w:val="20"/>
          <w:lang w:eastAsia="fr-FR"/>
        </w:rPr>
        <w:t>: Le Monde, 24.04.2018, Campus France</w:t>
      </w:r>
    </w:p>
    <w:p w:rsidR="00FE4977" w:rsidRDefault="00FE4977" w:rsidP="00A42C1C">
      <w:pPr>
        <w:pStyle w:val="NormalWeb"/>
        <w:spacing w:before="0" w:beforeAutospacing="0" w:after="0" w:afterAutospacing="0"/>
        <w:jc w:val="both"/>
        <w:rPr>
          <w:rFonts w:asciiTheme="minorHAnsi" w:hAnsiTheme="minorHAnsi"/>
          <w:sz w:val="22"/>
          <w:szCs w:val="22"/>
        </w:rPr>
      </w:pPr>
    </w:p>
    <w:p w:rsidR="00AF6D2F" w:rsidRPr="00DE6573" w:rsidRDefault="00AF6D2F" w:rsidP="00A42C1C">
      <w:pPr>
        <w:pStyle w:val="NormalWeb"/>
        <w:spacing w:before="0" w:beforeAutospacing="0" w:after="0" w:afterAutospacing="0"/>
        <w:jc w:val="both"/>
        <w:rPr>
          <w:rFonts w:asciiTheme="minorHAnsi" w:hAnsiTheme="minorHAnsi"/>
          <w:sz w:val="22"/>
          <w:szCs w:val="22"/>
        </w:rPr>
      </w:pPr>
      <w:r w:rsidRPr="00DE6573">
        <w:rPr>
          <w:rFonts w:asciiTheme="minorHAnsi" w:hAnsiTheme="minorHAnsi"/>
          <w:sz w:val="22"/>
          <w:szCs w:val="22"/>
        </w:rPr>
        <w:t>………………………………………………………………………………………………………………………………………………………………………</w:t>
      </w:r>
    </w:p>
    <w:p w:rsidR="00AF6D2F" w:rsidRDefault="00AF6D2F" w:rsidP="00A42C1C">
      <w:pPr>
        <w:pStyle w:val="NormalWeb"/>
        <w:spacing w:before="0" w:beforeAutospacing="0" w:after="0" w:afterAutospacing="0"/>
        <w:jc w:val="both"/>
        <w:rPr>
          <w:rFonts w:asciiTheme="minorHAnsi" w:hAnsiTheme="minorHAnsi"/>
          <w:sz w:val="22"/>
          <w:szCs w:val="22"/>
        </w:rPr>
      </w:pPr>
    </w:p>
    <w:p w:rsidR="0070622D" w:rsidRPr="0070622D" w:rsidRDefault="0070622D" w:rsidP="0070622D">
      <w:pPr>
        <w:pStyle w:val="Titre1"/>
        <w:numPr>
          <w:ilvl w:val="0"/>
          <w:numId w:val="0"/>
        </w:numPr>
        <w:tabs>
          <w:tab w:val="num" w:pos="0"/>
        </w:tabs>
        <w:rPr>
          <w:rFonts w:asciiTheme="minorHAnsi" w:hAnsiTheme="minorHAnsi"/>
          <w:color w:val="C00000"/>
          <w:sz w:val="24"/>
          <w:lang w:val="el-GR"/>
        </w:rPr>
      </w:pPr>
      <w:r w:rsidRPr="0070622D">
        <w:rPr>
          <w:rFonts w:asciiTheme="minorHAnsi" w:hAnsiTheme="minorHAnsi"/>
          <w:color w:val="C00000"/>
          <w:sz w:val="24"/>
          <w:lang w:val="el-GR"/>
        </w:rPr>
        <w:t xml:space="preserve">11. - Νέα υπηρεσία προώθησης γαλλικών προγραμμάτων σπουδών της </w:t>
      </w:r>
      <w:proofErr w:type="spellStart"/>
      <w:r w:rsidRPr="0070622D">
        <w:rPr>
          <w:rFonts w:asciiTheme="minorHAnsi" w:hAnsiTheme="minorHAnsi"/>
          <w:color w:val="C00000"/>
          <w:sz w:val="24"/>
          <w:lang w:val="el-GR"/>
        </w:rPr>
        <w:t>Campus</w:t>
      </w:r>
      <w:proofErr w:type="spellEnd"/>
      <w:r w:rsidRPr="0070622D">
        <w:rPr>
          <w:rFonts w:asciiTheme="minorHAnsi" w:hAnsiTheme="minorHAnsi"/>
          <w:color w:val="C00000"/>
          <w:sz w:val="24"/>
          <w:lang w:val="el-GR"/>
        </w:rPr>
        <w:t xml:space="preserve"> </w:t>
      </w:r>
      <w:proofErr w:type="spellStart"/>
      <w:r w:rsidRPr="0070622D">
        <w:rPr>
          <w:rFonts w:asciiTheme="minorHAnsi" w:hAnsiTheme="minorHAnsi"/>
          <w:color w:val="C00000"/>
          <w:sz w:val="24"/>
          <w:lang w:val="el-GR"/>
        </w:rPr>
        <w:t>France</w:t>
      </w:r>
      <w:proofErr w:type="spellEnd"/>
      <w:r w:rsidRPr="0070622D">
        <w:rPr>
          <w:rFonts w:asciiTheme="minorHAnsi" w:hAnsiTheme="minorHAnsi"/>
          <w:color w:val="C00000"/>
          <w:sz w:val="24"/>
          <w:lang w:val="el-GR"/>
        </w:rPr>
        <w:t xml:space="preserve"> </w:t>
      </w:r>
    </w:p>
    <w:p w:rsidR="0070622D" w:rsidRPr="0070622D" w:rsidRDefault="0070622D" w:rsidP="0070622D">
      <w:pPr>
        <w:rPr>
          <w:rFonts w:asciiTheme="minorHAnsi" w:hAnsiTheme="minorHAnsi"/>
          <w:lang w:val="el-GR"/>
        </w:rPr>
      </w:pPr>
    </w:p>
    <w:p w:rsidR="0070622D" w:rsidRPr="0070622D" w:rsidRDefault="0070622D" w:rsidP="0070622D">
      <w:pPr>
        <w:pStyle w:val="Titre4"/>
        <w:numPr>
          <w:ilvl w:val="0"/>
          <w:numId w:val="0"/>
        </w:numPr>
        <w:tabs>
          <w:tab w:val="num" w:pos="0"/>
        </w:tabs>
        <w:rPr>
          <w:rFonts w:asciiTheme="minorHAnsi" w:hAnsiTheme="minorHAnsi"/>
          <w:color w:val="0070C0"/>
          <w:sz w:val="24"/>
        </w:rPr>
      </w:pPr>
      <w:r w:rsidRPr="0070622D">
        <w:rPr>
          <w:rFonts w:asciiTheme="minorHAnsi" w:hAnsiTheme="minorHAnsi"/>
          <w:color w:val="0070C0"/>
          <w:sz w:val="24"/>
        </w:rPr>
        <w:t>«</w:t>
      </w:r>
      <w:proofErr w:type="spellStart"/>
      <w:r w:rsidRPr="0070622D">
        <w:rPr>
          <w:rFonts w:asciiTheme="minorHAnsi" w:hAnsiTheme="minorHAnsi"/>
          <w:color w:val="0070C0"/>
          <w:sz w:val="24"/>
        </w:rPr>
        <w:t>Campus</w:t>
      </w:r>
      <w:proofErr w:type="spellEnd"/>
      <w:r w:rsidRPr="0070622D">
        <w:rPr>
          <w:rFonts w:asciiTheme="minorHAnsi" w:hAnsiTheme="minorHAnsi"/>
          <w:color w:val="0070C0"/>
          <w:sz w:val="24"/>
        </w:rPr>
        <w:t xml:space="preserve"> </w:t>
      </w:r>
      <w:proofErr w:type="spellStart"/>
      <w:r w:rsidRPr="0070622D">
        <w:rPr>
          <w:rFonts w:asciiTheme="minorHAnsi" w:hAnsiTheme="minorHAnsi"/>
          <w:color w:val="0070C0"/>
          <w:sz w:val="24"/>
        </w:rPr>
        <w:t>France</w:t>
      </w:r>
      <w:proofErr w:type="spellEnd"/>
      <w:r w:rsidRPr="0070622D">
        <w:rPr>
          <w:rFonts w:asciiTheme="minorHAnsi" w:hAnsiTheme="minorHAnsi"/>
          <w:color w:val="0070C0"/>
          <w:sz w:val="24"/>
        </w:rPr>
        <w:t xml:space="preserve"> Live»</w:t>
      </w:r>
    </w:p>
    <w:p w:rsidR="0070622D" w:rsidRPr="0070622D" w:rsidRDefault="0070622D" w:rsidP="0070622D">
      <w:pPr>
        <w:rPr>
          <w:rFonts w:asciiTheme="minorHAnsi" w:hAnsiTheme="minorHAnsi"/>
          <w:lang w:val="el-GR"/>
        </w:rPr>
      </w:pPr>
    </w:p>
    <w:p w:rsidR="0070622D" w:rsidRDefault="0070622D" w:rsidP="0070622D">
      <w:pPr>
        <w:rPr>
          <w:rFonts w:asciiTheme="minorHAnsi" w:hAnsiTheme="minorHAnsi"/>
          <w:sz w:val="22"/>
          <w:szCs w:val="22"/>
          <w:lang w:val="el-GR"/>
        </w:rPr>
      </w:pPr>
      <w:r w:rsidRPr="0070622D">
        <w:rPr>
          <w:rFonts w:asciiTheme="minorHAnsi" w:hAnsiTheme="minorHAnsi"/>
          <w:sz w:val="22"/>
          <w:szCs w:val="22"/>
          <w:lang w:val="el-GR"/>
        </w:rPr>
        <w:t xml:space="preserve">Η </w:t>
      </w:r>
      <w:proofErr w:type="spellStart"/>
      <w:r w:rsidRPr="0070622D">
        <w:rPr>
          <w:rFonts w:asciiTheme="minorHAnsi" w:hAnsiTheme="minorHAnsi"/>
          <w:sz w:val="22"/>
          <w:szCs w:val="22"/>
          <w:lang w:val="el-GR"/>
        </w:rPr>
        <w:t>Campus</w:t>
      </w:r>
      <w:proofErr w:type="spellEnd"/>
      <w:r w:rsidRPr="0070622D">
        <w:rPr>
          <w:rFonts w:asciiTheme="minorHAnsi" w:hAnsiTheme="minorHAnsi"/>
          <w:sz w:val="22"/>
          <w:szCs w:val="22"/>
          <w:lang w:val="el-GR"/>
        </w:rPr>
        <w:t xml:space="preserve"> </w:t>
      </w:r>
      <w:proofErr w:type="spellStart"/>
      <w:r w:rsidRPr="0070622D">
        <w:rPr>
          <w:rFonts w:asciiTheme="minorHAnsi" w:hAnsiTheme="minorHAnsi"/>
          <w:sz w:val="22"/>
          <w:szCs w:val="22"/>
          <w:lang w:val="el-GR"/>
        </w:rPr>
        <w:t>France</w:t>
      </w:r>
      <w:proofErr w:type="spellEnd"/>
      <w:r w:rsidRPr="0070622D">
        <w:rPr>
          <w:rFonts w:asciiTheme="minorHAnsi" w:hAnsiTheme="minorHAnsi"/>
          <w:sz w:val="22"/>
          <w:szCs w:val="22"/>
          <w:lang w:val="el-GR"/>
        </w:rPr>
        <w:t xml:space="preserve">, προκειμένου να προωθήσει τα προγράμματα σπουδών που προσφέρουν τα γαλλικά ιδρύματα τριτοβάθμιας εκπαίδευσης, εισάγει ένα νέο επικοινωνιακό μέσο με τη μορφή  συνεντεύξεων από υπεύθυνους προγραμμάτων και φοιτητές, οι οποίες θα μεταδίδονται ζωντανά στα κοινωνικά δίκτυα της υπηρεσίας </w:t>
      </w:r>
      <w:proofErr w:type="spellStart"/>
      <w:r w:rsidRPr="0070622D">
        <w:rPr>
          <w:rFonts w:asciiTheme="minorHAnsi" w:hAnsiTheme="minorHAnsi"/>
          <w:sz w:val="22"/>
          <w:szCs w:val="22"/>
          <w:lang w:val="el-GR"/>
        </w:rPr>
        <w:t>Campus</w:t>
      </w:r>
      <w:proofErr w:type="spellEnd"/>
      <w:r w:rsidRPr="0070622D">
        <w:rPr>
          <w:rFonts w:asciiTheme="minorHAnsi" w:hAnsiTheme="minorHAnsi"/>
          <w:sz w:val="22"/>
          <w:szCs w:val="22"/>
          <w:lang w:val="el-GR"/>
        </w:rPr>
        <w:t xml:space="preserve"> </w:t>
      </w:r>
      <w:proofErr w:type="spellStart"/>
      <w:r w:rsidRPr="0070622D">
        <w:rPr>
          <w:rFonts w:asciiTheme="minorHAnsi" w:hAnsiTheme="minorHAnsi"/>
          <w:sz w:val="22"/>
          <w:szCs w:val="22"/>
          <w:lang w:val="el-GR"/>
        </w:rPr>
        <w:t>France</w:t>
      </w:r>
      <w:proofErr w:type="spellEnd"/>
      <w:r w:rsidRPr="0070622D">
        <w:rPr>
          <w:rFonts w:asciiTheme="minorHAnsi" w:hAnsiTheme="minorHAnsi"/>
          <w:sz w:val="22"/>
          <w:szCs w:val="22"/>
          <w:lang w:val="el-GR"/>
        </w:rPr>
        <w:t>. Τα βίντεο των συνεντεύξεων θα μπορούν να προβάλλονται κατ' επανάληψη.</w:t>
      </w:r>
    </w:p>
    <w:p w:rsidR="0070622D" w:rsidRPr="0070622D" w:rsidRDefault="0070622D" w:rsidP="0070622D">
      <w:pPr>
        <w:rPr>
          <w:rFonts w:asciiTheme="minorHAnsi" w:hAnsiTheme="minorHAnsi"/>
          <w:sz w:val="22"/>
          <w:szCs w:val="22"/>
          <w:lang w:val="el-GR"/>
        </w:rPr>
      </w:pPr>
    </w:p>
    <w:p w:rsidR="0070622D" w:rsidRDefault="0070622D" w:rsidP="0070622D">
      <w:pPr>
        <w:rPr>
          <w:rFonts w:asciiTheme="minorHAnsi" w:hAnsiTheme="minorHAnsi"/>
          <w:sz w:val="22"/>
          <w:szCs w:val="22"/>
          <w:lang w:val="el-GR"/>
        </w:rPr>
      </w:pPr>
      <w:r w:rsidRPr="0070622D">
        <w:rPr>
          <w:rFonts w:asciiTheme="minorHAnsi" w:hAnsiTheme="minorHAnsi"/>
          <w:sz w:val="22"/>
          <w:szCs w:val="22"/>
          <w:lang w:val="el-GR"/>
        </w:rPr>
        <w:t xml:space="preserve">Η γαλλική </w:t>
      </w:r>
      <w:r w:rsidRPr="0070622D">
        <w:rPr>
          <w:rFonts w:asciiTheme="minorHAnsi" w:hAnsiTheme="minorHAnsi"/>
          <w:sz w:val="22"/>
          <w:szCs w:val="22"/>
          <w:lang w:val="en-US"/>
        </w:rPr>
        <w:t>Business</w:t>
      </w:r>
      <w:r w:rsidRPr="0070622D">
        <w:rPr>
          <w:rFonts w:asciiTheme="minorHAnsi" w:hAnsiTheme="minorHAnsi"/>
          <w:sz w:val="22"/>
          <w:szCs w:val="22"/>
          <w:lang w:val="el-GR"/>
        </w:rPr>
        <w:t xml:space="preserve"> </w:t>
      </w:r>
      <w:r w:rsidRPr="0070622D">
        <w:rPr>
          <w:rFonts w:asciiTheme="minorHAnsi" w:hAnsiTheme="minorHAnsi"/>
          <w:sz w:val="22"/>
          <w:szCs w:val="22"/>
          <w:lang w:val="en-US"/>
        </w:rPr>
        <w:t>School</w:t>
      </w:r>
      <w:r w:rsidRPr="0070622D">
        <w:rPr>
          <w:rFonts w:asciiTheme="minorHAnsi" w:hAnsiTheme="minorHAnsi"/>
          <w:sz w:val="22"/>
          <w:szCs w:val="22"/>
          <w:lang w:val="el-GR"/>
        </w:rPr>
        <w:t xml:space="preserve"> ESCP Europe εγκαινιάζει αυτή την υπηρεσία με 3 βίντεο για την προώθηση του</w:t>
      </w:r>
      <w:r w:rsidRPr="0070622D">
        <w:rPr>
          <w:rFonts w:asciiTheme="minorHAnsi" w:hAnsiTheme="minorHAnsi"/>
          <w:b/>
          <w:sz w:val="22"/>
          <w:szCs w:val="22"/>
          <w:lang w:val="el-GR"/>
        </w:rPr>
        <w:t xml:space="preserve"> </w:t>
      </w:r>
      <w:proofErr w:type="spellStart"/>
      <w:r w:rsidRPr="0070622D">
        <w:rPr>
          <w:rFonts w:asciiTheme="minorHAnsi" w:hAnsiTheme="minorHAnsi"/>
          <w:b/>
          <w:sz w:val="22"/>
          <w:szCs w:val="22"/>
          <w:lang w:val="el-GR"/>
        </w:rPr>
        <w:t>Bachelor</w:t>
      </w:r>
      <w:proofErr w:type="spellEnd"/>
      <w:r w:rsidRPr="0070622D">
        <w:rPr>
          <w:rFonts w:asciiTheme="minorHAnsi" w:hAnsiTheme="minorHAnsi"/>
          <w:b/>
          <w:sz w:val="22"/>
          <w:szCs w:val="22"/>
          <w:lang w:val="el-GR"/>
        </w:rPr>
        <w:t xml:space="preserve"> in </w:t>
      </w:r>
      <w:proofErr w:type="spellStart"/>
      <w:r w:rsidRPr="0070622D">
        <w:rPr>
          <w:rFonts w:asciiTheme="minorHAnsi" w:hAnsiTheme="minorHAnsi"/>
          <w:b/>
          <w:sz w:val="22"/>
          <w:szCs w:val="22"/>
          <w:lang w:val="el-GR"/>
        </w:rPr>
        <w:t>Management</w:t>
      </w:r>
      <w:proofErr w:type="spellEnd"/>
      <w:r w:rsidRPr="0070622D">
        <w:rPr>
          <w:rFonts w:asciiTheme="minorHAnsi" w:hAnsiTheme="minorHAnsi"/>
          <w:b/>
          <w:sz w:val="22"/>
          <w:szCs w:val="22"/>
          <w:lang w:val="el-GR"/>
        </w:rPr>
        <w:t xml:space="preserve"> (</w:t>
      </w:r>
      <w:proofErr w:type="spellStart"/>
      <w:r w:rsidRPr="0070622D">
        <w:rPr>
          <w:rFonts w:asciiTheme="minorHAnsi" w:hAnsiTheme="minorHAnsi"/>
          <w:b/>
          <w:sz w:val="22"/>
          <w:szCs w:val="22"/>
          <w:lang w:val="el-GR"/>
        </w:rPr>
        <w:t>BSc</w:t>
      </w:r>
      <w:proofErr w:type="spellEnd"/>
      <w:r w:rsidRPr="0070622D">
        <w:rPr>
          <w:rFonts w:asciiTheme="minorHAnsi" w:hAnsiTheme="minorHAnsi"/>
          <w:b/>
          <w:sz w:val="22"/>
          <w:szCs w:val="22"/>
          <w:lang w:val="el-GR"/>
        </w:rPr>
        <w:t>)</w:t>
      </w:r>
      <w:r w:rsidRPr="0070622D">
        <w:rPr>
          <w:rFonts w:asciiTheme="minorHAnsi" w:hAnsiTheme="minorHAnsi"/>
          <w:sz w:val="22"/>
          <w:szCs w:val="22"/>
          <w:lang w:val="el-GR"/>
        </w:rPr>
        <w:t>.</w:t>
      </w:r>
    </w:p>
    <w:p w:rsidR="0070622D" w:rsidRDefault="0070622D" w:rsidP="0070622D">
      <w:pPr>
        <w:rPr>
          <w:rFonts w:asciiTheme="minorHAnsi" w:hAnsiTheme="minorHAnsi"/>
          <w:sz w:val="22"/>
          <w:szCs w:val="22"/>
          <w:lang w:val="el-GR"/>
        </w:rPr>
      </w:pPr>
    </w:p>
    <w:p w:rsidR="0070622D" w:rsidRPr="0070622D" w:rsidRDefault="0070622D" w:rsidP="0070622D">
      <w:pPr>
        <w:rPr>
          <w:rFonts w:asciiTheme="minorHAnsi" w:hAnsiTheme="minorHAnsi"/>
          <w:sz w:val="22"/>
          <w:szCs w:val="22"/>
          <w:lang w:val="el-GR"/>
        </w:rPr>
      </w:pPr>
    </w:p>
    <w:p w:rsidR="0070622D" w:rsidRPr="0070622D" w:rsidRDefault="0070622D" w:rsidP="0070622D">
      <w:pPr>
        <w:rPr>
          <w:rFonts w:asciiTheme="minorHAnsi" w:hAnsiTheme="minorHAnsi"/>
          <w:sz w:val="22"/>
          <w:szCs w:val="22"/>
          <w:lang w:val="el-GR"/>
        </w:rPr>
      </w:pPr>
      <w:r w:rsidRPr="0070622D">
        <w:rPr>
          <w:rFonts w:asciiTheme="minorHAnsi" w:hAnsiTheme="minorHAnsi"/>
          <w:sz w:val="22"/>
          <w:szCs w:val="22"/>
          <w:lang w:val="el-GR"/>
        </w:rPr>
        <w:lastRenderedPageBreak/>
        <w:t>Τα δύο πρώτα μέρη της συνέντευξης θα πραγματοποιηθούν στις:</w:t>
      </w:r>
    </w:p>
    <w:p w:rsidR="0070622D" w:rsidRPr="0070622D" w:rsidRDefault="0070622D" w:rsidP="0070622D">
      <w:pPr>
        <w:rPr>
          <w:rFonts w:asciiTheme="minorHAnsi" w:hAnsiTheme="minorHAnsi"/>
          <w:b/>
          <w:sz w:val="22"/>
          <w:szCs w:val="22"/>
          <w:lang w:val="el-GR"/>
        </w:rPr>
      </w:pPr>
      <w:r w:rsidRPr="0070622D">
        <w:rPr>
          <w:rFonts w:asciiTheme="minorHAnsi" w:hAnsiTheme="minorHAnsi"/>
          <w:b/>
          <w:sz w:val="22"/>
          <w:szCs w:val="22"/>
          <w:lang w:val="el-GR"/>
        </w:rPr>
        <w:t xml:space="preserve">- 7 Μαΐου από τις 13:00 έως τις 14:00 </w:t>
      </w:r>
      <w:r w:rsidRPr="0070622D">
        <w:rPr>
          <w:rFonts w:asciiTheme="minorHAnsi" w:hAnsiTheme="minorHAnsi"/>
          <w:sz w:val="22"/>
          <w:szCs w:val="22"/>
          <w:lang w:val="el-GR"/>
        </w:rPr>
        <w:t>(ώρα Παρίσι) στην αγγλική</w:t>
      </w:r>
    </w:p>
    <w:p w:rsidR="0070622D" w:rsidRPr="0070622D" w:rsidRDefault="0070622D" w:rsidP="0070622D">
      <w:pPr>
        <w:rPr>
          <w:rFonts w:asciiTheme="minorHAnsi" w:hAnsiTheme="minorHAnsi"/>
          <w:b/>
          <w:sz w:val="22"/>
          <w:szCs w:val="22"/>
          <w:lang w:val="el-GR"/>
        </w:rPr>
      </w:pPr>
      <w:r w:rsidRPr="0070622D">
        <w:rPr>
          <w:rFonts w:asciiTheme="minorHAnsi" w:hAnsiTheme="minorHAnsi"/>
          <w:b/>
          <w:sz w:val="22"/>
          <w:szCs w:val="22"/>
          <w:lang w:val="el-GR"/>
        </w:rPr>
        <w:t xml:space="preserve">- 17 Μαΐου από τις 17:00 έως τις 18:00 </w:t>
      </w:r>
      <w:r w:rsidRPr="0070622D">
        <w:rPr>
          <w:rFonts w:asciiTheme="minorHAnsi" w:hAnsiTheme="minorHAnsi"/>
          <w:sz w:val="22"/>
          <w:szCs w:val="22"/>
          <w:lang w:val="el-GR"/>
        </w:rPr>
        <w:t>(ώρα Παρίσι) στη γαλλική</w:t>
      </w:r>
    </w:p>
    <w:p w:rsidR="0070622D" w:rsidRPr="0070622D" w:rsidRDefault="0070622D" w:rsidP="0070622D">
      <w:pPr>
        <w:rPr>
          <w:rFonts w:asciiTheme="minorHAnsi" w:hAnsiTheme="minorHAnsi"/>
          <w:sz w:val="22"/>
          <w:szCs w:val="22"/>
          <w:lang w:val="el-GR"/>
        </w:rPr>
      </w:pPr>
      <w:r w:rsidRPr="0070622D">
        <w:rPr>
          <w:rFonts w:asciiTheme="minorHAnsi" w:hAnsiTheme="minorHAnsi"/>
          <w:sz w:val="22"/>
          <w:szCs w:val="22"/>
          <w:lang w:val="el-GR"/>
        </w:rPr>
        <w:t>Το τρίτο μέρος της συνέντευξης θα πραγματοποιηθεί τον Οκτώβριο.</w:t>
      </w:r>
    </w:p>
    <w:p w:rsidR="0070622D" w:rsidRPr="0070622D" w:rsidRDefault="0070622D" w:rsidP="0070622D">
      <w:pPr>
        <w:rPr>
          <w:rFonts w:asciiTheme="minorHAnsi" w:hAnsiTheme="minorHAnsi"/>
          <w:sz w:val="22"/>
          <w:szCs w:val="22"/>
          <w:lang w:val="el-GR"/>
        </w:rPr>
      </w:pPr>
    </w:p>
    <w:p w:rsidR="0070622D" w:rsidRPr="0070622D" w:rsidRDefault="0070622D" w:rsidP="0070622D">
      <w:pPr>
        <w:rPr>
          <w:rFonts w:asciiTheme="minorHAnsi" w:hAnsiTheme="minorHAnsi"/>
          <w:sz w:val="22"/>
          <w:szCs w:val="22"/>
          <w:lang w:val="el-GR"/>
        </w:rPr>
      </w:pPr>
      <w:r w:rsidRPr="0070622D">
        <w:rPr>
          <w:rFonts w:asciiTheme="minorHAnsi" w:hAnsiTheme="minorHAnsi"/>
          <w:sz w:val="22"/>
          <w:szCs w:val="22"/>
          <w:lang w:val="el-GR"/>
        </w:rPr>
        <w:t xml:space="preserve">Για περισσότερες πληροφορίες: </w:t>
      </w:r>
      <w:r w:rsidR="008079E8">
        <w:fldChar w:fldCharType="begin"/>
      </w:r>
      <w:r w:rsidR="008079E8" w:rsidRPr="008079E8">
        <w:rPr>
          <w:lang w:val="el-GR"/>
        </w:rPr>
        <w:instrText xml:space="preserve"> </w:instrText>
      </w:r>
      <w:r w:rsidR="008079E8">
        <w:instrText>HYPERLINK</w:instrText>
      </w:r>
      <w:r w:rsidR="008079E8" w:rsidRPr="008079E8">
        <w:rPr>
          <w:lang w:val="el-GR"/>
        </w:rPr>
        <w:instrText xml:space="preserve"> "</w:instrText>
      </w:r>
      <w:r w:rsidR="008079E8">
        <w:instrText>https</w:instrText>
      </w:r>
      <w:r w:rsidR="008079E8" w:rsidRPr="008079E8">
        <w:rPr>
          <w:lang w:val="el-GR"/>
        </w:rPr>
        <w:instrText>://</w:instrText>
      </w:r>
      <w:r w:rsidR="008079E8">
        <w:instrText>www</w:instrText>
      </w:r>
      <w:r w:rsidR="008079E8" w:rsidRPr="008079E8">
        <w:rPr>
          <w:lang w:val="el-GR"/>
        </w:rPr>
        <w:instrText>.</w:instrText>
      </w:r>
      <w:r w:rsidR="008079E8">
        <w:instrText>facebook</w:instrText>
      </w:r>
      <w:r w:rsidR="008079E8" w:rsidRPr="008079E8">
        <w:rPr>
          <w:lang w:val="el-GR"/>
        </w:rPr>
        <w:instrText>.</w:instrText>
      </w:r>
      <w:r w:rsidR="008079E8">
        <w:instrText>com</w:instrText>
      </w:r>
      <w:r w:rsidR="008079E8" w:rsidRPr="008079E8">
        <w:rPr>
          <w:lang w:val="el-GR"/>
        </w:rPr>
        <w:instrText>/</w:instrText>
      </w:r>
      <w:r w:rsidR="008079E8">
        <w:instrText>events</w:instrText>
      </w:r>
      <w:r w:rsidR="008079E8" w:rsidRPr="008079E8">
        <w:rPr>
          <w:lang w:val="el-GR"/>
        </w:rPr>
        <w:instrText xml:space="preserve">/228084197773861/" </w:instrText>
      </w:r>
      <w:r w:rsidR="008079E8">
        <w:fldChar w:fldCharType="separate"/>
      </w:r>
      <w:r w:rsidRPr="0070622D">
        <w:rPr>
          <w:rStyle w:val="Lienhypertexte"/>
          <w:rFonts w:asciiTheme="minorHAnsi" w:hAnsiTheme="minorHAnsi"/>
          <w:sz w:val="22"/>
          <w:szCs w:val="22"/>
          <w:lang w:val="el-GR"/>
        </w:rPr>
        <w:t>https://www.facebook.com/events/228084197773861/</w:t>
      </w:r>
      <w:r w:rsidR="008079E8">
        <w:rPr>
          <w:rStyle w:val="Lienhypertexte"/>
          <w:rFonts w:asciiTheme="minorHAnsi" w:hAnsiTheme="minorHAnsi"/>
          <w:sz w:val="22"/>
          <w:szCs w:val="22"/>
          <w:lang w:val="el-GR"/>
        </w:rPr>
        <w:fldChar w:fldCharType="end"/>
      </w:r>
      <w:r w:rsidRPr="0070622D">
        <w:rPr>
          <w:rFonts w:asciiTheme="minorHAnsi" w:hAnsiTheme="minorHAnsi"/>
          <w:sz w:val="22"/>
          <w:szCs w:val="22"/>
          <w:lang w:val="el-GR"/>
        </w:rPr>
        <w:t>.</w:t>
      </w:r>
    </w:p>
    <w:p w:rsidR="0070622D" w:rsidRDefault="0070622D" w:rsidP="00A42C1C">
      <w:pPr>
        <w:pStyle w:val="NormalWeb"/>
        <w:spacing w:before="0" w:beforeAutospacing="0" w:after="0" w:afterAutospacing="0"/>
        <w:jc w:val="both"/>
        <w:rPr>
          <w:rFonts w:asciiTheme="minorHAnsi" w:hAnsiTheme="minorHAnsi"/>
          <w:sz w:val="22"/>
          <w:szCs w:val="22"/>
          <w:lang w:val="el-GR"/>
        </w:rPr>
      </w:pPr>
    </w:p>
    <w:p w:rsidR="0070622D" w:rsidRDefault="0070622D" w:rsidP="00A42C1C">
      <w:pPr>
        <w:pStyle w:val="NormalWeb"/>
        <w:spacing w:before="0" w:beforeAutospacing="0" w:after="0" w:afterAutospacing="0"/>
        <w:jc w:val="both"/>
        <w:rPr>
          <w:rFonts w:asciiTheme="minorHAnsi" w:hAnsiTheme="minorHAnsi"/>
          <w:sz w:val="22"/>
          <w:szCs w:val="22"/>
          <w:lang w:val="en-US"/>
        </w:rPr>
      </w:pPr>
      <w:r>
        <w:rPr>
          <w:rFonts w:asciiTheme="minorHAnsi" w:hAnsiTheme="minorHAnsi"/>
          <w:sz w:val="22"/>
          <w:szCs w:val="22"/>
          <w:lang w:val="en-US"/>
        </w:rPr>
        <w:t>……………………………………………………………………………………………………………………………………………………………………</w:t>
      </w:r>
    </w:p>
    <w:p w:rsidR="0070622D" w:rsidRPr="0070622D" w:rsidRDefault="0070622D" w:rsidP="00A42C1C">
      <w:pPr>
        <w:pStyle w:val="NormalWeb"/>
        <w:spacing w:before="0" w:beforeAutospacing="0" w:after="0" w:afterAutospacing="0"/>
        <w:jc w:val="both"/>
        <w:rPr>
          <w:rFonts w:asciiTheme="minorHAnsi" w:hAnsiTheme="minorHAnsi"/>
          <w:sz w:val="22"/>
          <w:szCs w:val="22"/>
          <w:lang w:val="en-US"/>
        </w:rPr>
      </w:pPr>
    </w:p>
    <w:p w:rsidR="00AF6D2F" w:rsidRPr="00AF6D2F" w:rsidRDefault="00AF6D2F" w:rsidP="00AF6D2F">
      <w:pPr>
        <w:jc w:val="center"/>
        <w:rPr>
          <w:rFonts w:asciiTheme="minorHAnsi" w:eastAsia="Comfortaa" w:hAnsiTheme="minorHAnsi" w:cs="Comfortaa"/>
          <w:b/>
          <w:color w:val="6FA8DC"/>
          <w:sz w:val="28"/>
          <w:szCs w:val="28"/>
          <w:highlight w:val="white"/>
        </w:rPr>
      </w:pPr>
      <w:r w:rsidRPr="00AF6D2F">
        <w:rPr>
          <w:rFonts w:asciiTheme="minorHAnsi" w:eastAsia="Comfortaa" w:hAnsiTheme="minorHAnsi" w:cs="Comfortaa"/>
          <w:b/>
          <w:color w:val="6FA8DC"/>
          <w:sz w:val="28"/>
          <w:szCs w:val="28"/>
          <w:highlight w:val="white"/>
        </w:rPr>
        <w:t xml:space="preserve">SAVE THE DATE </w:t>
      </w:r>
    </w:p>
    <w:p w:rsidR="00AF6D2F" w:rsidRPr="00AF6D2F" w:rsidRDefault="00AF6D2F" w:rsidP="00AF6D2F">
      <w:pPr>
        <w:pStyle w:val="Titre2"/>
        <w:jc w:val="center"/>
        <w:rPr>
          <w:rFonts w:asciiTheme="minorHAnsi" w:eastAsia="Comfortaa" w:hAnsiTheme="minorHAnsi" w:cs="Comfortaa"/>
          <w:b w:val="0"/>
          <w:i w:val="0"/>
          <w:sz w:val="24"/>
          <w:szCs w:val="24"/>
          <w:shd w:val="clear" w:color="auto" w:fill="EFEFEF"/>
          <w:lang w:val="el-GR"/>
        </w:rPr>
      </w:pPr>
      <w:bookmarkStart w:id="1" w:name="_hiskl8ghil" w:colFirst="0" w:colLast="0"/>
      <w:bookmarkEnd w:id="1"/>
      <w:r w:rsidRPr="00AF6D2F">
        <w:rPr>
          <w:rFonts w:asciiTheme="minorHAnsi" w:eastAsia="Comfortaa" w:hAnsiTheme="minorHAnsi" w:cs="Comfortaa"/>
          <w:i w:val="0"/>
          <w:sz w:val="24"/>
          <w:szCs w:val="24"/>
          <w:shd w:val="clear" w:color="auto" w:fill="F3F3F3"/>
          <w:lang w:val="el-GR"/>
        </w:rPr>
        <w:t>Την Πέμπτη 7 Ιουνίου 2018 στις 19.00’!</w:t>
      </w:r>
    </w:p>
    <w:p w:rsidR="00AF6D2F" w:rsidRPr="00AF6D2F" w:rsidRDefault="00AF6D2F" w:rsidP="00AF6D2F">
      <w:pPr>
        <w:pStyle w:val="Titre"/>
        <w:spacing w:line="240" w:lineRule="auto"/>
        <w:jc w:val="center"/>
        <w:rPr>
          <w:rFonts w:asciiTheme="minorHAnsi" w:eastAsia="Comfortaa" w:hAnsiTheme="minorHAnsi" w:cs="Comfortaa"/>
          <w:sz w:val="24"/>
          <w:szCs w:val="24"/>
          <w:highlight w:val="white"/>
          <w:lang w:val="el-GR"/>
        </w:rPr>
      </w:pPr>
      <w:bookmarkStart w:id="2" w:name="_m4gtfc6tlopr" w:colFirst="0" w:colLast="0"/>
      <w:bookmarkEnd w:id="2"/>
      <w:r w:rsidRPr="00AF6D2F">
        <w:rPr>
          <w:rFonts w:asciiTheme="minorHAnsi" w:eastAsia="Comfortaa" w:hAnsiTheme="minorHAnsi" w:cs="Comfortaa"/>
          <w:sz w:val="24"/>
          <w:szCs w:val="24"/>
          <w:highlight w:val="white"/>
          <w:lang w:val="el-GR"/>
        </w:rPr>
        <w:t>Κύκλος / Η Νεολαία που Καινοτομεί</w:t>
      </w:r>
    </w:p>
    <w:p w:rsidR="00AF6D2F" w:rsidRPr="00AF6D2F" w:rsidRDefault="00AF6D2F" w:rsidP="00AF6D2F">
      <w:pPr>
        <w:pStyle w:val="Titre"/>
        <w:spacing w:line="240" w:lineRule="auto"/>
        <w:jc w:val="center"/>
        <w:rPr>
          <w:rFonts w:asciiTheme="minorHAnsi" w:eastAsia="Comfortaa" w:hAnsiTheme="minorHAnsi" w:cs="Comfortaa"/>
          <w:b/>
          <w:color w:val="0070C0"/>
          <w:sz w:val="24"/>
          <w:szCs w:val="24"/>
          <w:highlight w:val="white"/>
          <w:lang w:val="el-GR"/>
        </w:rPr>
      </w:pPr>
      <w:bookmarkStart w:id="3" w:name="_ymu0s6j85oge" w:colFirst="0" w:colLast="0"/>
      <w:bookmarkEnd w:id="3"/>
      <w:r w:rsidRPr="00AF6D2F">
        <w:rPr>
          <w:rFonts w:asciiTheme="minorHAnsi" w:eastAsia="Comfortaa" w:hAnsiTheme="minorHAnsi" w:cs="Comfortaa"/>
          <w:b/>
          <w:color w:val="0070C0"/>
          <w:sz w:val="24"/>
          <w:szCs w:val="24"/>
          <w:highlight w:val="white"/>
          <w:lang w:val="el-GR"/>
        </w:rPr>
        <w:t xml:space="preserve">Τεχνητές </w:t>
      </w:r>
      <w:proofErr w:type="spellStart"/>
      <w:r w:rsidRPr="00AF6D2F">
        <w:rPr>
          <w:rFonts w:asciiTheme="minorHAnsi" w:eastAsia="Comfortaa" w:hAnsiTheme="minorHAnsi" w:cs="Comfortaa"/>
          <w:b/>
          <w:color w:val="0070C0"/>
          <w:sz w:val="24"/>
          <w:szCs w:val="24"/>
          <w:highlight w:val="white"/>
          <w:lang w:val="el-GR"/>
        </w:rPr>
        <w:t>Νοημοσύνες</w:t>
      </w:r>
      <w:proofErr w:type="spellEnd"/>
    </w:p>
    <w:p w:rsidR="00AF6D2F" w:rsidRPr="00AF6D2F" w:rsidRDefault="00AF6D2F" w:rsidP="00AF6D2F">
      <w:pPr>
        <w:pStyle w:val="Titre"/>
        <w:spacing w:line="240" w:lineRule="auto"/>
        <w:jc w:val="center"/>
        <w:rPr>
          <w:rFonts w:asciiTheme="minorHAnsi" w:hAnsiTheme="minorHAnsi"/>
          <w:sz w:val="22"/>
          <w:szCs w:val="22"/>
          <w:lang w:val="el-GR"/>
        </w:rPr>
      </w:pPr>
      <w:bookmarkStart w:id="4" w:name="_xpfrwuk8ae6i" w:colFirst="0" w:colLast="0"/>
      <w:bookmarkEnd w:id="4"/>
      <w:proofErr w:type="spellStart"/>
      <w:r w:rsidRPr="00AF6D2F">
        <w:rPr>
          <w:rFonts w:asciiTheme="minorHAnsi" w:eastAsia="Comfortaa" w:hAnsiTheme="minorHAnsi" w:cs="Comfortaa"/>
          <w:sz w:val="22"/>
          <w:szCs w:val="22"/>
          <w:highlight w:val="white"/>
        </w:rPr>
        <w:t>Pitchs</w:t>
      </w:r>
      <w:proofErr w:type="spellEnd"/>
      <w:r w:rsidRPr="00AF6D2F">
        <w:rPr>
          <w:rFonts w:asciiTheme="minorHAnsi" w:eastAsia="Comfortaa" w:hAnsiTheme="minorHAnsi" w:cs="Comfortaa"/>
          <w:sz w:val="22"/>
          <w:szCs w:val="22"/>
          <w:highlight w:val="white"/>
          <w:lang w:val="el-GR"/>
        </w:rPr>
        <w:t xml:space="preserve"> από Γάλλους και Έλληνες ιδιοκτήτες νεοφυών επιχειρήσεων</w:t>
      </w:r>
    </w:p>
    <w:p w:rsidR="00AF6D2F" w:rsidRPr="00AF6D2F" w:rsidRDefault="00AF6D2F" w:rsidP="00AF6D2F">
      <w:pPr>
        <w:pStyle w:val="Titre"/>
        <w:jc w:val="center"/>
        <w:rPr>
          <w:rFonts w:asciiTheme="minorHAnsi" w:eastAsia="Comfortaa" w:hAnsiTheme="minorHAnsi" w:cs="Comfortaa"/>
          <w:sz w:val="18"/>
          <w:szCs w:val="18"/>
        </w:rPr>
      </w:pPr>
      <w:bookmarkStart w:id="5" w:name="_k8wowxq75nsu" w:colFirst="0" w:colLast="0"/>
      <w:bookmarkEnd w:id="5"/>
      <w:r w:rsidRPr="00AF6D2F">
        <w:rPr>
          <w:rFonts w:asciiTheme="minorHAnsi" w:eastAsia="Comfortaa" w:hAnsiTheme="minorHAnsi" w:cs="Comfortaa"/>
          <w:sz w:val="18"/>
          <w:szCs w:val="18"/>
          <w:lang w:val="el-GR"/>
        </w:rPr>
        <w:t xml:space="preserve"> </w:t>
      </w:r>
      <w:proofErr w:type="spellStart"/>
      <w:r w:rsidRPr="00AF6D2F">
        <w:rPr>
          <w:rFonts w:asciiTheme="minorHAnsi" w:eastAsia="Comfortaa" w:hAnsiTheme="minorHAnsi" w:cs="Comfortaa"/>
          <w:sz w:val="18"/>
          <w:szCs w:val="18"/>
        </w:rPr>
        <w:t>Είσοδος</w:t>
      </w:r>
      <w:proofErr w:type="spellEnd"/>
      <w:r w:rsidRPr="00AF6D2F">
        <w:rPr>
          <w:rFonts w:asciiTheme="minorHAnsi" w:eastAsia="Comfortaa" w:hAnsiTheme="minorHAnsi" w:cs="Comfortaa"/>
          <w:sz w:val="18"/>
          <w:szCs w:val="18"/>
        </w:rPr>
        <w:t xml:space="preserve"> </w:t>
      </w:r>
      <w:proofErr w:type="spellStart"/>
      <w:r w:rsidRPr="00AF6D2F">
        <w:rPr>
          <w:rFonts w:asciiTheme="minorHAnsi" w:eastAsia="Comfortaa" w:hAnsiTheme="minorHAnsi" w:cs="Comfortaa"/>
          <w:sz w:val="18"/>
          <w:szCs w:val="18"/>
        </w:rPr>
        <w:t>ελεύθερη</w:t>
      </w:r>
      <w:proofErr w:type="spellEnd"/>
      <w:r w:rsidRPr="00AF6D2F">
        <w:rPr>
          <w:rFonts w:asciiTheme="minorHAnsi" w:eastAsia="Comfortaa" w:hAnsiTheme="minorHAnsi" w:cs="Comfortaa"/>
          <w:sz w:val="18"/>
          <w:szCs w:val="18"/>
        </w:rPr>
        <w:t>. Τα</w:t>
      </w:r>
      <w:proofErr w:type="spellStart"/>
      <w:r w:rsidRPr="00AF6D2F">
        <w:rPr>
          <w:rFonts w:asciiTheme="minorHAnsi" w:eastAsia="Comfortaa" w:hAnsiTheme="minorHAnsi" w:cs="Comfortaa"/>
          <w:sz w:val="18"/>
          <w:szCs w:val="18"/>
        </w:rPr>
        <w:t>υτόχρονη</w:t>
      </w:r>
      <w:proofErr w:type="spellEnd"/>
      <w:r w:rsidRPr="00AF6D2F">
        <w:rPr>
          <w:rFonts w:asciiTheme="minorHAnsi" w:eastAsia="Comfortaa" w:hAnsiTheme="minorHAnsi" w:cs="Comfortaa"/>
          <w:sz w:val="18"/>
          <w:szCs w:val="18"/>
        </w:rPr>
        <w:t xml:space="preserve"> </w:t>
      </w:r>
      <w:proofErr w:type="spellStart"/>
      <w:r w:rsidRPr="00AF6D2F">
        <w:rPr>
          <w:rFonts w:asciiTheme="minorHAnsi" w:eastAsia="Comfortaa" w:hAnsiTheme="minorHAnsi" w:cs="Comfortaa"/>
          <w:sz w:val="18"/>
          <w:szCs w:val="18"/>
        </w:rPr>
        <w:t>μετάφρ</w:t>
      </w:r>
      <w:proofErr w:type="spellEnd"/>
      <w:r w:rsidRPr="00AF6D2F">
        <w:rPr>
          <w:rFonts w:asciiTheme="minorHAnsi" w:eastAsia="Comfortaa" w:hAnsiTheme="minorHAnsi" w:cs="Comfortaa"/>
          <w:sz w:val="18"/>
          <w:szCs w:val="18"/>
        </w:rPr>
        <w:t>αση</w:t>
      </w:r>
    </w:p>
    <w:sectPr w:rsidR="00AF6D2F" w:rsidRPr="00AF6D2F" w:rsidSect="00BE52AF">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4D" w:rsidRDefault="00217F4D" w:rsidP="007C3267">
      <w:r>
        <w:separator/>
      </w:r>
    </w:p>
  </w:endnote>
  <w:endnote w:type="continuationSeparator" w:id="0">
    <w:p w:rsidR="00217F4D" w:rsidRDefault="00217F4D" w:rsidP="007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fortaa">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35865"/>
      <w:docPartObj>
        <w:docPartGallery w:val="Page Numbers (Bottom of Page)"/>
        <w:docPartUnique/>
      </w:docPartObj>
    </w:sdtPr>
    <w:sdtEndPr/>
    <w:sdtContent>
      <w:p w:rsidR="00217F4D" w:rsidRDefault="00217F4D">
        <w:pPr>
          <w:pStyle w:val="Pieddepage"/>
          <w:jc w:val="right"/>
        </w:pPr>
        <w:r>
          <w:fldChar w:fldCharType="begin"/>
        </w:r>
        <w:r>
          <w:instrText>PAGE   \* MERGEFORMAT</w:instrText>
        </w:r>
        <w:r>
          <w:fldChar w:fldCharType="separate"/>
        </w:r>
        <w:r w:rsidR="008079E8">
          <w:rPr>
            <w:noProof/>
          </w:rPr>
          <w:t>10</w:t>
        </w:r>
        <w:r>
          <w:fldChar w:fldCharType="end"/>
        </w:r>
      </w:p>
    </w:sdtContent>
  </w:sdt>
  <w:p w:rsidR="00217F4D" w:rsidRDefault="00217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4D" w:rsidRDefault="00217F4D" w:rsidP="007C3267">
      <w:r>
        <w:separator/>
      </w:r>
    </w:p>
  </w:footnote>
  <w:footnote w:type="continuationSeparator" w:id="0">
    <w:p w:rsidR="00217F4D" w:rsidRDefault="00217F4D" w:rsidP="007C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C64C"/>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pStyle w:val="Titre3"/>
      <w:suff w:val="nothing"/>
      <w:lvlText w:val=""/>
      <w:lvlJc w:val="left"/>
      <w:pPr>
        <w:tabs>
          <w:tab w:val="num" w:pos="0"/>
        </w:tabs>
        <w:ind w:left="720" w:hanging="720"/>
      </w:pPr>
      <w:rPr>
        <w:rFonts w:ascii="Wingdings" w:hAnsi="Wingdings" w:cs="Wingdings"/>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41A0F5C"/>
    <w:multiLevelType w:val="hybridMultilevel"/>
    <w:tmpl w:val="BD9475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11EFC"/>
    <w:multiLevelType w:val="hybridMultilevel"/>
    <w:tmpl w:val="D31C9600"/>
    <w:lvl w:ilvl="0" w:tplc="B542527E">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0D4A26"/>
    <w:multiLevelType w:val="hybridMultilevel"/>
    <w:tmpl w:val="739A647E"/>
    <w:lvl w:ilvl="0" w:tplc="B58078B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E5D99"/>
    <w:multiLevelType w:val="hybridMultilevel"/>
    <w:tmpl w:val="17D23852"/>
    <w:lvl w:ilvl="0" w:tplc="B542527E">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13325"/>
    <w:multiLevelType w:val="hybridMultilevel"/>
    <w:tmpl w:val="BE568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2E6CAF"/>
    <w:multiLevelType w:val="hybridMultilevel"/>
    <w:tmpl w:val="AE8A56B8"/>
    <w:lvl w:ilvl="0" w:tplc="A7CE382A">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F0549EC"/>
    <w:multiLevelType w:val="hybridMultilevel"/>
    <w:tmpl w:val="EECA5192"/>
    <w:lvl w:ilvl="0" w:tplc="38BE30F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93172D1"/>
    <w:multiLevelType w:val="hybridMultilevel"/>
    <w:tmpl w:val="7786DA2E"/>
    <w:lvl w:ilvl="0" w:tplc="38BE30F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70503C"/>
    <w:multiLevelType w:val="hybridMultilevel"/>
    <w:tmpl w:val="84E023B0"/>
    <w:lvl w:ilvl="0" w:tplc="B542527E">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C7796"/>
    <w:multiLevelType w:val="hybridMultilevel"/>
    <w:tmpl w:val="29C01C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CE9347F"/>
    <w:multiLevelType w:val="hybridMultilevel"/>
    <w:tmpl w:val="F34AE9A8"/>
    <w:lvl w:ilvl="0" w:tplc="0CC2B1C8">
      <w:start w:val="25"/>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50047E"/>
    <w:multiLevelType w:val="hybridMultilevel"/>
    <w:tmpl w:val="FF0AD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757D4F"/>
    <w:multiLevelType w:val="hybridMultilevel"/>
    <w:tmpl w:val="2B802D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7DF24F8"/>
    <w:multiLevelType w:val="hybridMultilevel"/>
    <w:tmpl w:val="F28803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9071F8"/>
    <w:multiLevelType w:val="hybridMultilevel"/>
    <w:tmpl w:val="EA521228"/>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13358"/>
    <w:multiLevelType w:val="hybridMultilevel"/>
    <w:tmpl w:val="90429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D8645F"/>
    <w:multiLevelType w:val="hybridMultilevel"/>
    <w:tmpl w:val="BC2C9B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10A12"/>
    <w:multiLevelType w:val="hybridMultilevel"/>
    <w:tmpl w:val="56AC9FD8"/>
    <w:lvl w:ilvl="0" w:tplc="5256398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3828EC"/>
    <w:multiLevelType w:val="hybridMultilevel"/>
    <w:tmpl w:val="E5A0CABE"/>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A430C0"/>
    <w:multiLevelType w:val="hybridMultilevel"/>
    <w:tmpl w:val="CE8E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2"/>
  </w:num>
  <w:num w:numId="16">
    <w:abstractNumId w:val="6"/>
  </w:num>
  <w:num w:numId="17">
    <w:abstractNumId w:val="5"/>
  </w:num>
  <w:num w:numId="18">
    <w:abstractNumId w:val="14"/>
  </w:num>
  <w:num w:numId="19">
    <w:abstractNumId w:val="0"/>
  </w:num>
  <w:num w:numId="20">
    <w:abstractNumId w:val="19"/>
  </w:num>
  <w:num w:numId="21">
    <w:abstractNumId w:val="15"/>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4"/>
  </w:num>
  <w:num w:numId="27">
    <w:abstractNumId w:val="9"/>
  </w:num>
  <w:num w:numId="28">
    <w:abstractNumId w:val="8"/>
  </w:num>
  <w:num w:numId="29">
    <w:abstractNumId w:val="7"/>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6F"/>
    <w:rsid w:val="00016DF5"/>
    <w:rsid w:val="000408F7"/>
    <w:rsid w:val="00113CD3"/>
    <w:rsid w:val="00117FC9"/>
    <w:rsid w:val="00137C39"/>
    <w:rsid w:val="0014124F"/>
    <w:rsid w:val="00217F4D"/>
    <w:rsid w:val="0022086F"/>
    <w:rsid w:val="00293C35"/>
    <w:rsid w:val="003601FD"/>
    <w:rsid w:val="00360F20"/>
    <w:rsid w:val="003B6A62"/>
    <w:rsid w:val="003E0449"/>
    <w:rsid w:val="004120BE"/>
    <w:rsid w:val="004B3FDF"/>
    <w:rsid w:val="004B59CA"/>
    <w:rsid w:val="00532D7E"/>
    <w:rsid w:val="00562ED1"/>
    <w:rsid w:val="00566A5A"/>
    <w:rsid w:val="00572560"/>
    <w:rsid w:val="00581113"/>
    <w:rsid w:val="005F1604"/>
    <w:rsid w:val="00612BBF"/>
    <w:rsid w:val="00657B0D"/>
    <w:rsid w:val="00674CD3"/>
    <w:rsid w:val="006C3167"/>
    <w:rsid w:val="006E6C49"/>
    <w:rsid w:val="0070622D"/>
    <w:rsid w:val="00711F46"/>
    <w:rsid w:val="007964D5"/>
    <w:rsid w:val="007C3267"/>
    <w:rsid w:val="007E0988"/>
    <w:rsid w:val="007F4176"/>
    <w:rsid w:val="007F6E69"/>
    <w:rsid w:val="00800530"/>
    <w:rsid w:val="008079E8"/>
    <w:rsid w:val="00887757"/>
    <w:rsid w:val="0089593C"/>
    <w:rsid w:val="009274D8"/>
    <w:rsid w:val="009F0860"/>
    <w:rsid w:val="00A42C1C"/>
    <w:rsid w:val="00A551D6"/>
    <w:rsid w:val="00AB6C9F"/>
    <w:rsid w:val="00AF6D2F"/>
    <w:rsid w:val="00B0535B"/>
    <w:rsid w:val="00BE52AF"/>
    <w:rsid w:val="00C73C29"/>
    <w:rsid w:val="00C81B84"/>
    <w:rsid w:val="00CC0B37"/>
    <w:rsid w:val="00CE5849"/>
    <w:rsid w:val="00D15D3A"/>
    <w:rsid w:val="00DE6573"/>
    <w:rsid w:val="00E47F5F"/>
    <w:rsid w:val="00E83B1F"/>
    <w:rsid w:val="00EC2E68"/>
    <w:rsid w:val="00EE2DF6"/>
    <w:rsid w:val="00F73B80"/>
    <w:rsid w:val="00FA12A9"/>
    <w:rsid w:val="00FB426B"/>
    <w:rsid w:val="00FC133E"/>
    <w:rsid w:val="00FD5131"/>
    <w:rsid w:val="00FE4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46E86"/>
  <w15:chartTrackingRefBased/>
  <w15:docId w15:val="{FA6133F6-E3F7-46C0-A8CC-87BE0877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6F"/>
    <w:pPr>
      <w:suppressAutoHyphens/>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2086F"/>
    <w:pPr>
      <w:keepNext/>
      <w:numPr>
        <w:numId w:val="1"/>
      </w:numPr>
      <w:jc w:val="both"/>
      <w:outlineLvl w:val="0"/>
    </w:pPr>
    <w:rPr>
      <w:rFonts w:ascii="Tahoma" w:hAnsi="Tahoma" w:cs="Tahoma"/>
      <w:b/>
      <w:bCs/>
      <w:color w:val="000080"/>
      <w:sz w:val="20"/>
    </w:rPr>
  </w:style>
  <w:style w:type="paragraph" w:styleId="Titre2">
    <w:name w:val="heading 2"/>
    <w:basedOn w:val="Normal"/>
    <w:next w:val="Normal"/>
    <w:link w:val="Titre2Car"/>
    <w:unhideWhenUsed/>
    <w:qFormat/>
    <w:rsid w:val="0022086F"/>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22086F"/>
    <w:pPr>
      <w:keepNext/>
      <w:numPr>
        <w:ilvl w:val="2"/>
        <w:numId w:val="1"/>
      </w:numPr>
      <w:outlineLvl w:val="2"/>
    </w:pPr>
    <w:rPr>
      <w:rFonts w:ascii="Tahoma" w:hAnsi="Tahoma" w:cs="Tahoma"/>
      <w:b/>
      <w:bCs/>
      <w:sz w:val="18"/>
      <w:lang w:val="el-GR"/>
    </w:rPr>
  </w:style>
  <w:style w:type="paragraph" w:styleId="Titre4">
    <w:name w:val="heading 4"/>
    <w:basedOn w:val="Normal"/>
    <w:next w:val="Normal"/>
    <w:link w:val="Titre4Car"/>
    <w:unhideWhenUsed/>
    <w:qFormat/>
    <w:rsid w:val="0022086F"/>
    <w:pPr>
      <w:keepNext/>
      <w:numPr>
        <w:ilvl w:val="3"/>
        <w:numId w:val="1"/>
      </w:numPr>
      <w:jc w:val="both"/>
      <w:outlineLvl w:val="3"/>
    </w:pPr>
    <w:rPr>
      <w:rFonts w:ascii="Tahoma" w:hAnsi="Tahoma" w:cs="Tahoma"/>
      <w:b/>
      <w:bCs/>
      <w:color w:val="333333"/>
      <w:sz w:val="18"/>
      <w:lang w:val="el-GR"/>
    </w:rPr>
  </w:style>
  <w:style w:type="paragraph" w:styleId="Titre5">
    <w:name w:val="heading 5"/>
    <w:basedOn w:val="Normal"/>
    <w:next w:val="Normal"/>
    <w:link w:val="Titre5Car"/>
    <w:unhideWhenUsed/>
    <w:qFormat/>
    <w:rsid w:val="0022086F"/>
    <w:pPr>
      <w:keepNext/>
      <w:numPr>
        <w:ilvl w:val="4"/>
        <w:numId w:val="1"/>
      </w:numPr>
      <w:jc w:val="both"/>
      <w:outlineLvl w:val="4"/>
    </w:pPr>
    <w:rPr>
      <w:rFonts w:ascii="Tahoma" w:hAnsi="Tahoma" w:cs="Tahoma"/>
      <w:b/>
      <w:bCs/>
      <w:sz w:val="18"/>
    </w:rPr>
  </w:style>
  <w:style w:type="paragraph" w:styleId="Titre6">
    <w:name w:val="heading 6"/>
    <w:basedOn w:val="Normal"/>
    <w:next w:val="Normal"/>
    <w:link w:val="Titre6Car"/>
    <w:unhideWhenUsed/>
    <w:qFormat/>
    <w:rsid w:val="0022086F"/>
    <w:pPr>
      <w:keepNext/>
      <w:numPr>
        <w:ilvl w:val="5"/>
        <w:numId w:val="1"/>
      </w:numPr>
      <w:outlineLvl w:val="5"/>
    </w:pPr>
    <w:rPr>
      <w:rFonts w:ascii="Tahoma" w:hAnsi="Tahoma" w:cs="Tahoma"/>
      <w:b/>
      <w:bCs/>
      <w:color w:val="000080"/>
      <w:sz w:val="20"/>
      <w:lang w:val="el-GR"/>
    </w:rPr>
  </w:style>
  <w:style w:type="paragraph" w:styleId="Titre7">
    <w:name w:val="heading 7"/>
    <w:basedOn w:val="Normal"/>
    <w:next w:val="Normal"/>
    <w:link w:val="Titre7Car"/>
    <w:unhideWhenUsed/>
    <w:qFormat/>
    <w:rsid w:val="0022086F"/>
    <w:pPr>
      <w:keepNext/>
      <w:numPr>
        <w:ilvl w:val="6"/>
        <w:numId w:val="1"/>
      </w:numPr>
      <w:autoSpaceDE w:val="0"/>
      <w:jc w:val="both"/>
      <w:outlineLvl w:val="6"/>
    </w:pPr>
    <w:rPr>
      <w:rFonts w:ascii="Tahoma" w:hAnsi="Tahoma" w:cs="Tahoma"/>
      <w:b/>
      <w:bCs/>
      <w:color w:val="000000"/>
      <w:sz w:val="18"/>
      <w:szCs w:val="18"/>
      <w:lang w:val="el-GR"/>
    </w:rPr>
  </w:style>
  <w:style w:type="paragraph" w:styleId="Titre8">
    <w:name w:val="heading 8"/>
    <w:basedOn w:val="Normal"/>
    <w:next w:val="Normal"/>
    <w:link w:val="Titre8Car"/>
    <w:unhideWhenUsed/>
    <w:qFormat/>
    <w:rsid w:val="0022086F"/>
    <w:pPr>
      <w:keepNext/>
      <w:numPr>
        <w:ilvl w:val="7"/>
        <w:numId w:val="1"/>
      </w:numPr>
      <w:jc w:val="center"/>
      <w:outlineLvl w:val="7"/>
    </w:pPr>
    <w:rPr>
      <w:rFonts w:ascii="Tahoma" w:hAnsi="Tahoma" w:cs="Tahoma"/>
      <w:sz w:val="28"/>
    </w:rPr>
  </w:style>
  <w:style w:type="paragraph" w:styleId="Titre9">
    <w:name w:val="heading 9"/>
    <w:basedOn w:val="Normal"/>
    <w:next w:val="Normal"/>
    <w:link w:val="Titre9Car"/>
    <w:unhideWhenUsed/>
    <w:qFormat/>
    <w:rsid w:val="0022086F"/>
    <w:pPr>
      <w:keepNext/>
      <w:numPr>
        <w:ilvl w:val="8"/>
        <w:numId w:val="1"/>
      </w:numPr>
      <w:outlineLvl w:val="8"/>
    </w:pPr>
    <w:rPr>
      <w:rFonts w:ascii="Tahoma" w:hAnsi="Tahoma" w:cs="Tahoma"/>
      <w:b/>
      <w:bCs/>
      <w:color w:val="FF66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086F"/>
    <w:rPr>
      <w:rFonts w:ascii="Tahoma" w:eastAsia="SimSun" w:hAnsi="Tahoma" w:cs="Tahoma"/>
      <w:b/>
      <w:bCs/>
      <w:color w:val="000080"/>
      <w:sz w:val="20"/>
      <w:szCs w:val="24"/>
      <w:lang w:eastAsia="zh-CN"/>
    </w:rPr>
  </w:style>
  <w:style w:type="character" w:customStyle="1" w:styleId="Titre2Car">
    <w:name w:val="Titre 2 Car"/>
    <w:basedOn w:val="Policepardfaut"/>
    <w:link w:val="Titre2"/>
    <w:semiHidden/>
    <w:rsid w:val="0022086F"/>
    <w:rPr>
      <w:rFonts w:ascii="Arial" w:eastAsia="SimSun" w:hAnsi="Arial" w:cs="Arial"/>
      <w:b/>
      <w:bCs/>
      <w:i/>
      <w:iCs/>
      <w:sz w:val="28"/>
      <w:szCs w:val="28"/>
      <w:lang w:eastAsia="zh-CN"/>
    </w:rPr>
  </w:style>
  <w:style w:type="character" w:customStyle="1" w:styleId="Titre3Car">
    <w:name w:val="Titre 3 Car"/>
    <w:basedOn w:val="Policepardfaut"/>
    <w:link w:val="Titre3"/>
    <w:semiHidden/>
    <w:rsid w:val="0022086F"/>
    <w:rPr>
      <w:rFonts w:ascii="Tahoma" w:eastAsia="SimSun" w:hAnsi="Tahoma" w:cs="Tahoma"/>
      <w:b/>
      <w:bCs/>
      <w:sz w:val="18"/>
      <w:szCs w:val="24"/>
      <w:lang w:val="el-GR" w:eastAsia="zh-CN"/>
    </w:rPr>
  </w:style>
  <w:style w:type="character" w:customStyle="1" w:styleId="Titre4Car">
    <w:name w:val="Titre 4 Car"/>
    <w:basedOn w:val="Policepardfaut"/>
    <w:link w:val="Titre4"/>
    <w:rsid w:val="0022086F"/>
    <w:rPr>
      <w:rFonts w:ascii="Tahoma" w:eastAsia="SimSun" w:hAnsi="Tahoma" w:cs="Tahoma"/>
      <w:b/>
      <w:bCs/>
      <w:color w:val="333333"/>
      <w:sz w:val="18"/>
      <w:szCs w:val="24"/>
      <w:lang w:val="el-GR" w:eastAsia="zh-CN"/>
    </w:rPr>
  </w:style>
  <w:style w:type="character" w:customStyle="1" w:styleId="Titre5Car">
    <w:name w:val="Titre 5 Car"/>
    <w:basedOn w:val="Policepardfaut"/>
    <w:link w:val="Titre5"/>
    <w:semiHidden/>
    <w:rsid w:val="0022086F"/>
    <w:rPr>
      <w:rFonts w:ascii="Tahoma" w:eastAsia="SimSun" w:hAnsi="Tahoma" w:cs="Tahoma"/>
      <w:b/>
      <w:bCs/>
      <w:sz w:val="18"/>
      <w:szCs w:val="24"/>
      <w:lang w:eastAsia="zh-CN"/>
    </w:rPr>
  </w:style>
  <w:style w:type="character" w:customStyle="1" w:styleId="Titre6Car">
    <w:name w:val="Titre 6 Car"/>
    <w:basedOn w:val="Policepardfaut"/>
    <w:link w:val="Titre6"/>
    <w:semiHidden/>
    <w:rsid w:val="0022086F"/>
    <w:rPr>
      <w:rFonts w:ascii="Tahoma" w:eastAsia="SimSun" w:hAnsi="Tahoma" w:cs="Tahoma"/>
      <w:b/>
      <w:bCs/>
      <w:color w:val="000080"/>
      <w:sz w:val="20"/>
      <w:szCs w:val="24"/>
      <w:lang w:val="el-GR" w:eastAsia="zh-CN"/>
    </w:rPr>
  </w:style>
  <w:style w:type="character" w:customStyle="1" w:styleId="Titre7Car">
    <w:name w:val="Titre 7 Car"/>
    <w:basedOn w:val="Policepardfaut"/>
    <w:link w:val="Titre7"/>
    <w:semiHidden/>
    <w:rsid w:val="0022086F"/>
    <w:rPr>
      <w:rFonts w:ascii="Tahoma" w:eastAsia="SimSun" w:hAnsi="Tahoma" w:cs="Tahoma"/>
      <w:b/>
      <w:bCs/>
      <w:color w:val="000000"/>
      <w:sz w:val="18"/>
      <w:szCs w:val="18"/>
      <w:lang w:val="el-GR" w:eastAsia="zh-CN"/>
    </w:rPr>
  </w:style>
  <w:style w:type="character" w:customStyle="1" w:styleId="Titre8Car">
    <w:name w:val="Titre 8 Car"/>
    <w:basedOn w:val="Policepardfaut"/>
    <w:link w:val="Titre8"/>
    <w:semiHidden/>
    <w:rsid w:val="0022086F"/>
    <w:rPr>
      <w:rFonts w:ascii="Tahoma" w:eastAsia="SimSun" w:hAnsi="Tahoma" w:cs="Tahoma"/>
      <w:sz w:val="28"/>
      <w:szCs w:val="24"/>
      <w:lang w:eastAsia="zh-CN"/>
    </w:rPr>
  </w:style>
  <w:style w:type="character" w:customStyle="1" w:styleId="Titre9Car">
    <w:name w:val="Titre 9 Car"/>
    <w:basedOn w:val="Policepardfaut"/>
    <w:link w:val="Titre9"/>
    <w:semiHidden/>
    <w:rsid w:val="0022086F"/>
    <w:rPr>
      <w:rFonts w:ascii="Tahoma" w:eastAsia="SimSun" w:hAnsi="Tahoma" w:cs="Tahoma"/>
      <w:b/>
      <w:bCs/>
      <w:color w:val="FF6600"/>
      <w:sz w:val="20"/>
      <w:szCs w:val="24"/>
      <w:lang w:eastAsia="zh-CN"/>
    </w:rPr>
  </w:style>
  <w:style w:type="paragraph" w:customStyle="1" w:styleId="spip">
    <w:name w:val="spip"/>
    <w:basedOn w:val="Normal"/>
    <w:rsid w:val="0022086F"/>
    <w:pPr>
      <w:spacing w:before="280" w:after="280"/>
    </w:pPr>
    <w:rPr>
      <w:rFonts w:ascii="Arial Unicode MS" w:eastAsia="Arial Unicode MS" w:hAnsi="Arial Unicode MS" w:cs="Arial Unicode MS"/>
    </w:rPr>
  </w:style>
  <w:style w:type="paragraph" w:styleId="Paragraphedeliste">
    <w:name w:val="List Paragraph"/>
    <w:basedOn w:val="Normal"/>
    <w:uiPriority w:val="34"/>
    <w:qFormat/>
    <w:rsid w:val="0022086F"/>
    <w:pPr>
      <w:ind w:left="720"/>
      <w:contextualSpacing/>
    </w:pPr>
  </w:style>
  <w:style w:type="character" w:customStyle="1" w:styleId="4n-j">
    <w:name w:val="_4n-j"/>
    <w:basedOn w:val="Policepardfaut"/>
    <w:rsid w:val="0022086F"/>
  </w:style>
  <w:style w:type="character" w:styleId="Accentuation">
    <w:name w:val="Emphasis"/>
    <w:basedOn w:val="Policepardfaut"/>
    <w:uiPriority w:val="20"/>
    <w:qFormat/>
    <w:rsid w:val="0022086F"/>
    <w:rPr>
      <w:i/>
      <w:iCs/>
    </w:rPr>
  </w:style>
  <w:style w:type="character" w:customStyle="1" w:styleId="textexposedshow">
    <w:name w:val="text_exposed_show"/>
    <w:basedOn w:val="Policepardfaut"/>
    <w:rsid w:val="0022086F"/>
  </w:style>
  <w:style w:type="paragraph" w:styleId="NormalWeb">
    <w:name w:val="Normal (Web)"/>
    <w:basedOn w:val="Normal"/>
    <w:uiPriority w:val="99"/>
    <w:unhideWhenUsed/>
    <w:rsid w:val="0022086F"/>
    <w:pPr>
      <w:suppressAutoHyphens w:val="0"/>
      <w:spacing w:before="100" w:beforeAutospacing="1" w:after="100" w:afterAutospacing="1"/>
    </w:pPr>
    <w:rPr>
      <w:rFonts w:eastAsia="Times New Roman"/>
      <w:lang w:eastAsia="fr-FR"/>
    </w:rPr>
  </w:style>
  <w:style w:type="character" w:styleId="lev">
    <w:name w:val="Strong"/>
    <w:basedOn w:val="Policepardfaut"/>
    <w:uiPriority w:val="22"/>
    <w:qFormat/>
    <w:rsid w:val="0022086F"/>
    <w:rPr>
      <w:b/>
      <w:bCs/>
    </w:rPr>
  </w:style>
  <w:style w:type="character" w:styleId="Lienhypertexte">
    <w:name w:val="Hyperlink"/>
    <w:uiPriority w:val="99"/>
    <w:rsid w:val="00581113"/>
    <w:rPr>
      <w:color w:val="0000FF"/>
      <w:u w:val="single"/>
    </w:rPr>
  </w:style>
  <w:style w:type="paragraph" w:customStyle="1" w:styleId="Default">
    <w:name w:val="Default"/>
    <w:rsid w:val="00EE2DF6"/>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nhideWhenUsed/>
    <w:rsid w:val="007C3267"/>
    <w:pPr>
      <w:tabs>
        <w:tab w:val="center" w:pos="4153"/>
        <w:tab w:val="right" w:pos="8306"/>
      </w:tabs>
    </w:pPr>
  </w:style>
  <w:style w:type="character" w:customStyle="1" w:styleId="En-tteCar">
    <w:name w:val="En-tête Car"/>
    <w:basedOn w:val="Policepardfaut"/>
    <w:link w:val="En-tte"/>
    <w:rsid w:val="007C3267"/>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7C3267"/>
    <w:pPr>
      <w:tabs>
        <w:tab w:val="center" w:pos="4153"/>
        <w:tab w:val="right" w:pos="8306"/>
      </w:tabs>
    </w:pPr>
  </w:style>
  <w:style w:type="character" w:customStyle="1" w:styleId="PieddepageCar">
    <w:name w:val="Pied de page Car"/>
    <w:basedOn w:val="Policepardfaut"/>
    <w:link w:val="Pieddepage"/>
    <w:uiPriority w:val="99"/>
    <w:rsid w:val="007C3267"/>
    <w:rPr>
      <w:rFonts w:ascii="Times New Roman" w:eastAsia="SimSun" w:hAnsi="Times New Roman" w:cs="Times New Roman"/>
      <w:sz w:val="24"/>
      <w:szCs w:val="24"/>
      <w:lang w:eastAsia="zh-CN"/>
    </w:rPr>
  </w:style>
  <w:style w:type="paragraph" w:styleId="Sansinterligne">
    <w:name w:val="No Spacing"/>
    <w:uiPriority w:val="1"/>
    <w:qFormat/>
    <w:rsid w:val="003601FD"/>
    <w:pPr>
      <w:spacing w:after="0" w:line="240" w:lineRule="auto"/>
    </w:pPr>
  </w:style>
  <w:style w:type="character" w:styleId="Lienhypertextesuivivisit">
    <w:name w:val="FollowedHyperlink"/>
    <w:basedOn w:val="Policepardfaut"/>
    <w:uiPriority w:val="99"/>
    <w:semiHidden/>
    <w:unhideWhenUsed/>
    <w:rsid w:val="00BE52AF"/>
    <w:rPr>
      <w:color w:val="954F72" w:themeColor="followedHyperlink"/>
      <w:u w:val="single"/>
    </w:rPr>
  </w:style>
  <w:style w:type="paragraph" w:styleId="Titre">
    <w:name w:val="Title"/>
    <w:basedOn w:val="Normal"/>
    <w:next w:val="Normal"/>
    <w:link w:val="TitreCar"/>
    <w:rsid w:val="00AF6D2F"/>
    <w:pPr>
      <w:keepNext/>
      <w:keepLines/>
      <w:suppressAutoHyphens w:val="0"/>
      <w:spacing w:after="60" w:line="276" w:lineRule="auto"/>
    </w:pPr>
    <w:rPr>
      <w:rFonts w:ascii="Arial" w:eastAsia="Arial" w:hAnsi="Arial" w:cs="Arial"/>
      <w:sz w:val="52"/>
      <w:szCs w:val="52"/>
      <w:lang w:val="fr" w:eastAsia="fr-FR"/>
    </w:rPr>
  </w:style>
  <w:style w:type="character" w:customStyle="1" w:styleId="TitreCar">
    <w:name w:val="Titre Car"/>
    <w:basedOn w:val="Policepardfaut"/>
    <w:link w:val="Titre"/>
    <w:rsid w:val="00AF6D2F"/>
    <w:rPr>
      <w:rFonts w:ascii="Arial" w:eastAsia="Arial" w:hAnsi="Arial" w:cs="Arial"/>
      <w:sz w:val="52"/>
      <w:szCs w:val="52"/>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4683">
      <w:bodyDiv w:val="1"/>
      <w:marLeft w:val="0"/>
      <w:marRight w:val="0"/>
      <w:marTop w:val="0"/>
      <w:marBottom w:val="0"/>
      <w:divBdr>
        <w:top w:val="none" w:sz="0" w:space="0" w:color="auto"/>
        <w:left w:val="none" w:sz="0" w:space="0" w:color="auto"/>
        <w:bottom w:val="none" w:sz="0" w:space="0" w:color="auto"/>
        <w:right w:val="none" w:sz="0" w:space="0" w:color="auto"/>
      </w:divBdr>
    </w:div>
    <w:div w:id="570775518">
      <w:bodyDiv w:val="1"/>
      <w:marLeft w:val="0"/>
      <w:marRight w:val="0"/>
      <w:marTop w:val="0"/>
      <w:marBottom w:val="0"/>
      <w:divBdr>
        <w:top w:val="none" w:sz="0" w:space="0" w:color="auto"/>
        <w:left w:val="none" w:sz="0" w:space="0" w:color="auto"/>
        <w:bottom w:val="none" w:sz="0" w:space="0" w:color="auto"/>
        <w:right w:val="none" w:sz="0" w:space="0" w:color="auto"/>
      </w:divBdr>
    </w:div>
    <w:div w:id="824862377">
      <w:bodyDiv w:val="1"/>
      <w:marLeft w:val="0"/>
      <w:marRight w:val="0"/>
      <w:marTop w:val="0"/>
      <w:marBottom w:val="0"/>
      <w:divBdr>
        <w:top w:val="none" w:sz="0" w:space="0" w:color="auto"/>
        <w:left w:val="none" w:sz="0" w:space="0" w:color="auto"/>
        <w:bottom w:val="none" w:sz="0" w:space="0" w:color="auto"/>
        <w:right w:val="none" w:sz="0" w:space="0" w:color="auto"/>
      </w:divBdr>
      <w:divsChild>
        <w:div w:id="1491481468">
          <w:marLeft w:val="0"/>
          <w:marRight w:val="0"/>
          <w:marTop w:val="0"/>
          <w:marBottom w:val="0"/>
          <w:divBdr>
            <w:top w:val="none" w:sz="0" w:space="0" w:color="auto"/>
            <w:left w:val="none" w:sz="0" w:space="0" w:color="auto"/>
            <w:bottom w:val="none" w:sz="0" w:space="0" w:color="auto"/>
            <w:right w:val="none" w:sz="0" w:space="0" w:color="auto"/>
          </w:divBdr>
        </w:div>
      </w:divsChild>
    </w:div>
    <w:div w:id="996424952">
      <w:bodyDiv w:val="1"/>
      <w:marLeft w:val="0"/>
      <w:marRight w:val="0"/>
      <w:marTop w:val="0"/>
      <w:marBottom w:val="0"/>
      <w:divBdr>
        <w:top w:val="none" w:sz="0" w:space="0" w:color="auto"/>
        <w:left w:val="none" w:sz="0" w:space="0" w:color="auto"/>
        <w:bottom w:val="none" w:sz="0" w:space="0" w:color="auto"/>
        <w:right w:val="none" w:sz="0" w:space="0" w:color="auto"/>
      </w:divBdr>
      <w:divsChild>
        <w:div w:id="941764483">
          <w:marLeft w:val="0"/>
          <w:marRight w:val="0"/>
          <w:marTop w:val="0"/>
          <w:marBottom w:val="0"/>
          <w:divBdr>
            <w:top w:val="none" w:sz="0" w:space="0" w:color="auto"/>
            <w:left w:val="none" w:sz="0" w:space="0" w:color="auto"/>
            <w:bottom w:val="none" w:sz="0" w:space="0" w:color="auto"/>
            <w:right w:val="none" w:sz="0" w:space="0" w:color="auto"/>
          </w:divBdr>
          <w:divsChild>
            <w:div w:id="124129035">
              <w:marLeft w:val="0"/>
              <w:marRight w:val="0"/>
              <w:marTop w:val="0"/>
              <w:marBottom w:val="0"/>
              <w:divBdr>
                <w:top w:val="none" w:sz="0" w:space="0" w:color="auto"/>
                <w:left w:val="none" w:sz="0" w:space="0" w:color="auto"/>
                <w:bottom w:val="none" w:sz="0" w:space="0" w:color="auto"/>
                <w:right w:val="none" w:sz="0" w:space="0" w:color="auto"/>
              </w:divBdr>
              <w:divsChild>
                <w:div w:id="5306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78820">
      <w:bodyDiv w:val="1"/>
      <w:marLeft w:val="0"/>
      <w:marRight w:val="0"/>
      <w:marTop w:val="0"/>
      <w:marBottom w:val="0"/>
      <w:divBdr>
        <w:top w:val="none" w:sz="0" w:space="0" w:color="auto"/>
        <w:left w:val="none" w:sz="0" w:space="0" w:color="auto"/>
        <w:bottom w:val="none" w:sz="0" w:space="0" w:color="auto"/>
        <w:right w:val="none" w:sz="0" w:space="0" w:color="auto"/>
      </w:divBdr>
      <w:divsChild>
        <w:div w:id="1981155537">
          <w:marLeft w:val="0"/>
          <w:marRight w:val="0"/>
          <w:marTop w:val="0"/>
          <w:marBottom w:val="0"/>
          <w:divBdr>
            <w:top w:val="none" w:sz="0" w:space="0" w:color="auto"/>
            <w:left w:val="none" w:sz="0" w:space="0" w:color="auto"/>
            <w:bottom w:val="none" w:sz="0" w:space="0" w:color="auto"/>
            <w:right w:val="none" w:sz="0" w:space="0" w:color="auto"/>
          </w:divBdr>
          <w:divsChild>
            <w:div w:id="750541390">
              <w:marLeft w:val="0"/>
              <w:marRight w:val="0"/>
              <w:marTop w:val="0"/>
              <w:marBottom w:val="0"/>
              <w:divBdr>
                <w:top w:val="none" w:sz="0" w:space="0" w:color="auto"/>
                <w:left w:val="none" w:sz="0" w:space="0" w:color="auto"/>
                <w:bottom w:val="none" w:sz="0" w:space="0" w:color="auto"/>
                <w:right w:val="none" w:sz="0" w:space="0" w:color="auto"/>
              </w:divBdr>
              <w:divsChild>
                <w:div w:id="1282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565">
      <w:bodyDiv w:val="1"/>
      <w:marLeft w:val="0"/>
      <w:marRight w:val="0"/>
      <w:marTop w:val="0"/>
      <w:marBottom w:val="0"/>
      <w:divBdr>
        <w:top w:val="none" w:sz="0" w:space="0" w:color="auto"/>
        <w:left w:val="none" w:sz="0" w:space="0" w:color="auto"/>
        <w:bottom w:val="none" w:sz="0" w:space="0" w:color="auto"/>
        <w:right w:val="none" w:sz="0" w:space="0" w:color="auto"/>
      </w:divBdr>
    </w:div>
    <w:div w:id="1262833894">
      <w:bodyDiv w:val="1"/>
      <w:marLeft w:val="0"/>
      <w:marRight w:val="0"/>
      <w:marTop w:val="0"/>
      <w:marBottom w:val="0"/>
      <w:divBdr>
        <w:top w:val="none" w:sz="0" w:space="0" w:color="auto"/>
        <w:left w:val="none" w:sz="0" w:space="0" w:color="auto"/>
        <w:bottom w:val="none" w:sz="0" w:space="0" w:color="auto"/>
        <w:right w:val="none" w:sz="0" w:space="0" w:color="auto"/>
      </w:divBdr>
    </w:div>
    <w:div w:id="1443256890">
      <w:bodyDiv w:val="1"/>
      <w:marLeft w:val="0"/>
      <w:marRight w:val="0"/>
      <w:marTop w:val="0"/>
      <w:marBottom w:val="0"/>
      <w:divBdr>
        <w:top w:val="none" w:sz="0" w:space="0" w:color="auto"/>
        <w:left w:val="none" w:sz="0" w:space="0" w:color="auto"/>
        <w:bottom w:val="none" w:sz="0" w:space="0" w:color="auto"/>
        <w:right w:val="none" w:sz="0" w:space="0" w:color="auto"/>
      </w:divBdr>
      <w:divsChild>
        <w:div w:id="1338535102">
          <w:marLeft w:val="0"/>
          <w:marRight w:val="0"/>
          <w:marTop w:val="0"/>
          <w:marBottom w:val="0"/>
          <w:divBdr>
            <w:top w:val="none" w:sz="0" w:space="0" w:color="auto"/>
            <w:left w:val="none" w:sz="0" w:space="0" w:color="auto"/>
            <w:bottom w:val="none" w:sz="0" w:space="0" w:color="auto"/>
            <w:right w:val="none" w:sz="0" w:space="0" w:color="auto"/>
          </w:divBdr>
          <w:divsChild>
            <w:div w:id="717900070">
              <w:marLeft w:val="0"/>
              <w:marRight w:val="0"/>
              <w:marTop w:val="0"/>
              <w:marBottom w:val="0"/>
              <w:divBdr>
                <w:top w:val="none" w:sz="0" w:space="0" w:color="auto"/>
                <w:left w:val="none" w:sz="0" w:space="0" w:color="auto"/>
                <w:bottom w:val="none" w:sz="0" w:space="0" w:color="auto"/>
                <w:right w:val="none" w:sz="0" w:space="0" w:color="auto"/>
              </w:divBdr>
              <w:divsChild>
                <w:div w:id="1341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8826">
      <w:bodyDiv w:val="1"/>
      <w:marLeft w:val="0"/>
      <w:marRight w:val="0"/>
      <w:marTop w:val="0"/>
      <w:marBottom w:val="0"/>
      <w:divBdr>
        <w:top w:val="none" w:sz="0" w:space="0" w:color="auto"/>
        <w:left w:val="none" w:sz="0" w:space="0" w:color="auto"/>
        <w:bottom w:val="none" w:sz="0" w:space="0" w:color="auto"/>
        <w:right w:val="none" w:sz="0" w:space="0" w:color="auto"/>
      </w:divBdr>
    </w:div>
    <w:div w:id="1558542224">
      <w:bodyDiv w:val="1"/>
      <w:marLeft w:val="0"/>
      <w:marRight w:val="0"/>
      <w:marTop w:val="0"/>
      <w:marBottom w:val="0"/>
      <w:divBdr>
        <w:top w:val="none" w:sz="0" w:space="0" w:color="auto"/>
        <w:left w:val="none" w:sz="0" w:space="0" w:color="auto"/>
        <w:bottom w:val="none" w:sz="0" w:space="0" w:color="auto"/>
        <w:right w:val="none" w:sz="0" w:space="0" w:color="auto"/>
      </w:divBdr>
      <w:divsChild>
        <w:div w:id="865367724">
          <w:marLeft w:val="0"/>
          <w:marRight w:val="0"/>
          <w:marTop w:val="0"/>
          <w:marBottom w:val="0"/>
          <w:divBdr>
            <w:top w:val="none" w:sz="0" w:space="0" w:color="auto"/>
            <w:left w:val="none" w:sz="0" w:space="0" w:color="auto"/>
            <w:bottom w:val="none" w:sz="0" w:space="0" w:color="auto"/>
            <w:right w:val="none" w:sz="0" w:space="0" w:color="auto"/>
          </w:divBdr>
          <w:divsChild>
            <w:div w:id="239172414">
              <w:marLeft w:val="0"/>
              <w:marRight w:val="0"/>
              <w:marTop w:val="0"/>
              <w:marBottom w:val="0"/>
              <w:divBdr>
                <w:top w:val="none" w:sz="0" w:space="0" w:color="auto"/>
                <w:left w:val="none" w:sz="0" w:space="0" w:color="auto"/>
                <w:bottom w:val="none" w:sz="0" w:space="0" w:color="auto"/>
                <w:right w:val="none" w:sz="0" w:space="0" w:color="auto"/>
              </w:divBdr>
              <w:divsChild>
                <w:div w:id="4383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7426">
      <w:bodyDiv w:val="1"/>
      <w:marLeft w:val="0"/>
      <w:marRight w:val="0"/>
      <w:marTop w:val="0"/>
      <w:marBottom w:val="0"/>
      <w:divBdr>
        <w:top w:val="none" w:sz="0" w:space="0" w:color="auto"/>
        <w:left w:val="none" w:sz="0" w:space="0" w:color="auto"/>
        <w:bottom w:val="none" w:sz="0" w:space="0" w:color="auto"/>
        <w:right w:val="none" w:sz="0" w:space="0" w:color="auto"/>
      </w:divBdr>
      <w:divsChild>
        <w:div w:id="1998416903">
          <w:marLeft w:val="0"/>
          <w:marRight w:val="0"/>
          <w:marTop w:val="0"/>
          <w:marBottom w:val="0"/>
          <w:divBdr>
            <w:top w:val="none" w:sz="0" w:space="0" w:color="auto"/>
            <w:left w:val="none" w:sz="0" w:space="0" w:color="auto"/>
            <w:bottom w:val="none" w:sz="0" w:space="0" w:color="auto"/>
            <w:right w:val="none" w:sz="0" w:space="0" w:color="auto"/>
          </w:divBdr>
          <w:divsChild>
            <w:div w:id="1565991975">
              <w:marLeft w:val="0"/>
              <w:marRight w:val="0"/>
              <w:marTop w:val="0"/>
              <w:marBottom w:val="0"/>
              <w:divBdr>
                <w:top w:val="none" w:sz="0" w:space="0" w:color="auto"/>
                <w:left w:val="none" w:sz="0" w:space="0" w:color="auto"/>
                <w:bottom w:val="none" w:sz="0" w:space="0" w:color="auto"/>
                <w:right w:val="none" w:sz="0" w:space="0" w:color="auto"/>
              </w:divBdr>
              <w:divsChild>
                <w:div w:id="49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0712">
      <w:bodyDiv w:val="1"/>
      <w:marLeft w:val="0"/>
      <w:marRight w:val="0"/>
      <w:marTop w:val="0"/>
      <w:marBottom w:val="0"/>
      <w:divBdr>
        <w:top w:val="none" w:sz="0" w:space="0" w:color="auto"/>
        <w:left w:val="none" w:sz="0" w:space="0" w:color="auto"/>
        <w:bottom w:val="none" w:sz="0" w:space="0" w:color="auto"/>
        <w:right w:val="none" w:sz="0" w:space="0" w:color="auto"/>
      </w:divBdr>
      <w:divsChild>
        <w:div w:id="103354205">
          <w:marLeft w:val="0"/>
          <w:marRight w:val="0"/>
          <w:marTop w:val="0"/>
          <w:marBottom w:val="0"/>
          <w:divBdr>
            <w:top w:val="none" w:sz="0" w:space="0" w:color="auto"/>
            <w:left w:val="none" w:sz="0" w:space="0" w:color="auto"/>
            <w:bottom w:val="none" w:sz="0" w:space="0" w:color="auto"/>
            <w:right w:val="none" w:sz="0" w:space="0" w:color="auto"/>
          </w:divBdr>
          <w:divsChild>
            <w:div w:id="1657537353">
              <w:marLeft w:val="0"/>
              <w:marRight w:val="0"/>
              <w:marTop w:val="0"/>
              <w:marBottom w:val="0"/>
              <w:divBdr>
                <w:top w:val="none" w:sz="0" w:space="0" w:color="auto"/>
                <w:left w:val="none" w:sz="0" w:space="0" w:color="auto"/>
                <w:bottom w:val="none" w:sz="0" w:space="0" w:color="auto"/>
                <w:right w:val="none" w:sz="0" w:space="0" w:color="auto"/>
              </w:divBdr>
              <w:divsChild>
                <w:div w:id="1126780135">
                  <w:marLeft w:val="0"/>
                  <w:marRight w:val="0"/>
                  <w:marTop w:val="0"/>
                  <w:marBottom w:val="0"/>
                  <w:divBdr>
                    <w:top w:val="none" w:sz="0" w:space="0" w:color="auto"/>
                    <w:left w:val="none" w:sz="0" w:space="0" w:color="auto"/>
                    <w:bottom w:val="none" w:sz="0" w:space="0" w:color="auto"/>
                    <w:right w:val="none" w:sz="0" w:space="0" w:color="auto"/>
                  </w:divBdr>
                  <w:divsChild>
                    <w:div w:id="1379472167">
                      <w:marLeft w:val="0"/>
                      <w:marRight w:val="0"/>
                      <w:marTop w:val="0"/>
                      <w:marBottom w:val="0"/>
                      <w:divBdr>
                        <w:top w:val="none" w:sz="0" w:space="0" w:color="auto"/>
                        <w:left w:val="none" w:sz="0" w:space="0" w:color="auto"/>
                        <w:bottom w:val="none" w:sz="0" w:space="0" w:color="auto"/>
                        <w:right w:val="none" w:sz="0" w:space="0" w:color="auto"/>
                      </w:divBdr>
                      <w:divsChild>
                        <w:div w:id="663437516">
                          <w:marLeft w:val="0"/>
                          <w:marRight w:val="0"/>
                          <w:marTop w:val="0"/>
                          <w:marBottom w:val="0"/>
                          <w:divBdr>
                            <w:top w:val="none" w:sz="0" w:space="0" w:color="auto"/>
                            <w:left w:val="none" w:sz="0" w:space="0" w:color="auto"/>
                            <w:bottom w:val="none" w:sz="0" w:space="0" w:color="auto"/>
                            <w:right w:val="none" w:sz="0" w:space="0" w:color="auto"/>
                          </w:divBdr>
                          <w:divsChild>
                            <w:div w:id="273287927">
                              <w:marLeft w:val="0"/>
                              <w:marRight w:val="0"/>
                              <w:marTop w:val="0"/>
                              <w:marBottom w:val="0"/>
                              <w:divBdr>
                                <w:top w:val="none" w:sz="0" w:space="0" w:color="auto"/>
                                <w:left w:val="none" w:sz="0" w:space="0" w:color="auto"/>
                                <w:bottom w:val="none" w:sz="0" w:space="0" w:color="auto"/>
                                <w:right w:val="none" w:sz="0" w:space="0" w:color="auto"/>
                              </w:divBdr>
                              <w:divsChild>
                                <w:div w:id="628517946">
                                  <w:marLeft w:val="0"/>
                                  <w:marRight w:val="0"/>
                                  <w:marTop w:val="0"/>
                                  <w:marBottom w:val="0"/>
                                  <w:divBdr>
                                    <w:top w:val="none" w:sz="0" w:space="0" w:color="auto"/>
                                    <w:left w:val="none" w:sz="0" w:space="0" w:color="auto"/>
                                    <w:bottom w:val="none" w:sz="0" w:space="0" w:color="auto"/>
                                    <w:right w:val="none" w:sz="0" w:space="0" w:color="auto"/>
                                  </w:divBdr>
                                </w:div>
                                <w:div w:id="108277256">
                                  <w:marLeft w:val="0"/>
                                  <w:marRight w:val="0"/>
                                  <w:marTop w:val="0"/>
                                  <w:marBottom w:val="0"/>
                                  <w:divBdr>
                                    <w:top w:val="none" w:sz="0" w:space="0" w:color="auto"/>
                                    <w:left w:val="none" w:sz="0" w:space="0" w:color="auto"/>
                                    <w:bottom w:val="none" w:sz="0" w:space="0" w:color="auto"/>
                                    <w:right w:val="none" w:sz="0" w:space="0" w:color="auto"/>
                                  </w:divBdr>
                                </w:div>
                                <w:div w:id="2178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239999">
      <w:bodyDiv w:val="1"/>
      <w:marLeft w:val="0"/>
      <w:marRight w:val="0"/>
      <w:marTop w:val="0"/>
      <w:marBottom w:val="0"/>
      <w:divBdr>
        <w:top w:val="none" w:sz="0" w:space="0" w:color="auto"/>
        <w:left w:val="none" w:sz="0" w:space="0" w:color="auto"/>
        <w:bottom w:val="none" w:sz="0" w:space="0" w:color="auto"/>
        <w:right w:val="none" w:sz="0" w:space="0" w:color="auto"/>
      </w:divBdr>
      <w:divsChild>
        <w:div w:id="1245803497">
          <w:marLeft w:val="0"/>
          <w:marRight w:val="0"/>
          <w:marTop w:val="0"/>
          <w:marBottom w:val="0"/>
          <w:divBdr>
            <w:top w:val="none" w:sz="0" w:space="0" w:color="auto"/>
            <w:left w:val="none" w:sz="0" w:space="0" w:color="auto"/>
            <w:bottom w:val="none" w:sz="0" w:space="0" w:color="auto"/>
            <w:right w:val="none" w:sz="0" w:space="0" w:color="auto"/>
          </w:divBdr>
          <w:divsChild>
            <w:div w:id="1076704148">
              <w:marLeft w:val="0"/>
              <w:marRight w:val="0"/>
              <w:marTop w:val="0"/>
              <w:marBottom w:val="0"/>
              <w:divBdr>
                <w:top w:val="none" w:sz="0" w:space="0" w:color="auto"/>
                <w:left w:val="none" w:sz="0" w:space="0" w:color="auto"/>
                <w:bottom w:val="none" w:sz="0" w:space="0" w:color="auto"/>
                <w:right w:val="none" w:sz="0" w:space="0" w:color="auto"/>
              </w:divBdr>
              <w:divsChild>
                <w:div w:id="2481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0823">
      <w:bodyDiv w:val="1"/>
      <w:marLeft w:val="0"/>
      <w:marRight w:val="0"/>
      <w:marTop w:val="0"/>
      <w:marBottom w:val="0"/>
      <w:divBdr>
        <w:top w:val="none" w:sz="0" w:space="0" w:color="auto"/>
        <w:left w:val="none" w:sz="0" w:space="0" w:color="auto"/>
        <w:bottom w:val="none" w:sz="0" w:space="0" w:color="auto"/>
        <w:right w:val="none" w:sz="0" w:space="0" w:color="auto"/>
      </w:divBdr>
    </w:div>
    <w:div w:id="1905145637">
      <w:bodyDiv w:val="1"/>
      <w:marLeft w:val="0"/>
      <w:marRight w:val="0"/>
      <w:marTop w:val="0"/>
      <w:marBottom w:val="0"/>
      <w:divBdr>
        <w:top w:val="none" w:sz="0" w:space="0" w:color="auto"/>
        <w:left w:val="none" w:sz="0" w:space="0" w:color="auto"/>
        <w:bottom w:val="none" w:sz="0" w:space="0" w:color="auto"/>
        <w:right w:val="none" w:sz="0" w:space="0" w:color="auto"/>
      </w:divBdr>
      <w:divsChild>
        <w:div w:id="27724937">
          <w:marLeft w:val="0"/>
          <w:marRight w:val="0"/>
          <w:marTop w:val="0"/>
          <w:marBottom w:val="0"/>
          <w:divBdr>
            <w:top w:val="none" w:sz="0" w:space="0" w:color="auto"/>
            <w:left w:val="none" w:sz="0" w:space="0" w:color="auto"/>
            <w:bottom w:val="none" w:sz="0" w:space="0" w:color="auto"/>
            <w:right w:val="none" w:sz="0" w:space="0" w:color="auto"/>
          </w:divBdr>
          <w:divsChild>
            <w:div w:id="1788308988">
              <w:marLeft w:val="0"/>
              <w:marRight w:val="0"/>
              <w:marTop w:val="0"/>
              <w:marBottom w:val="0"/>
              <w:divBdr>
                <w:top w:val="none" w:sz="0" w:space="0" w:color="auto"/>
                <w:left w:val="none" w:sz="0" w:space="0" w:color="auto"/>
                <w:bottom w:val="none" w:sz="0" w:space="0" w:color="auto"/>
                <w:right w:val="none" w:sz="0" w:space="0" w:color="auto"/>
              </w:divBdr>
              <w:divsChild>
                <w:div w:id="17744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345">
      <w:bodyDiv w:val="1"/>
      <w:marLeft w:val="0"/>
      <w:marRight w:val="0"/>
      <w:marTop w:val="0"/>
      <w:marBottom w:val="0"/>
      <w:divBdr>
        <w:top w:val="none" w:sz="0" w:space="0" w:color="auto"/>
        <w:left w:val="none" w:sz="0" w:space="0" w:color="auto"/>
        <w:bottom w:val="none" w:sz="0" w:space="0" w:color="auto"/>
        <w:right w:val="none" w:sz="0" w:space="0" w:color="auto"/>
      </w:divBdr>
      <w:divsChild>
        <w:div w:id="1883596643">
          <w:marLeft w:val="0"/>
          <w:marRight w:val="0"/>
          <w:marTop w:val="0"/>
          <w:marBottom w:val="0"/>
          <w:divBdr>
            <w:top w:val="none" w:sz="0" w:space="0" w:color="auto"/>
            <w:left w:val="none" w:sz="0" w:space="0" w:color="auto"/>
            <w:bottom w:val="none" w:sz="0" w:space="0" w:color="auto"/>
            <w:right w:val="none" w:sz="0" w:space="0" w:color="auto"/>
          </w:divBdr>
          <w:divsChild>
            <w:div w:id="936712927">
              <w:marLeft w:val="0"/>
              <w:marRight w:val="0"/>
              <w:marTop w:val="0"/>
              <w:marBottom w:val="0"/>
              <w:divBdr>
                <w:top w:val="none" w:sz="0" w:space="0" w:color="auto"/>
                <w:left w:val="none" w:sz="0" w:space="0" w:color="auto"/>
                <w:bottom w:val="none" w:sz="0" w:space="0" w:color="auto"/>
                <w:right w:val="none" w:sz="0" w:space="0" w:color="auto"/>
              </w:divBdr>
              <w:divsChild>
                <w:div w:id="11972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5072">
      <w:bodyDiv w:val="1"/>
      <w:marLeft w:val="0"/>
      <w:marRight w:val="0"/>
      <w:marTop w:val="0"/>
      <w:marBottom w:val="0"/>
      <w:divBdr>
        <w:top w:val="none" w:sz="0" w:space="0" w:color="auto"/>
        <w:left w:val="none" w:sz="0" w:space="0" w:color="auto"/>
        <w:bottom w:val="none" w:sz="0" w:space="0" w:color="auto"/>
        <w:right w:val="none" w:sz="0" w:space="0" w:color="auto"/>
      </w:divBdr>
      <w:divsChild>
        <w:div w:id="1087842133">
          <w:marLeft w:val="0"/>
          <w:marRight w:val="0"/>
          <w:marTop w:val="0"/>
          <w:marBottom w:val="0"/>
          <w:divBdr>
            <w:top w:val="none" w:sz="0" w:space="0" w:color="auto"/>
            <w:left w:val="none" w:sz="0" w:space="0" w:color="auto"/>
            <w:bottom w:val="none" w:sz="0" w:space="0" w:color="auto"/>
            <w:right w:val="none" w:sz="0" w:space="0" w:color="auto"/>
          </w:divBdr>
          <w:divsChild>
            <w:div w:id="1732997216">
              <w:marLeft w:val="0"/>
              <w:marRight w:val="0"/>
              <w:marTop w:val="0"/>
              <w:marBottom w:val="0"/>
              <w:divBdr>
                <w:top w:val="none" w:sz="0" w:space="0" w:color="auto"/>
                <w:left w:val="none" w:sz="0" w:space="0" w:color="auto"/>
                <w:bottom w:val="none" w:sz="0" w:space="0" w:color="auto"/>
                <w:right w:val="none" w:sz="0" w:space="0" w:color="auto"/>
              </w:divBdr>
              <w:divsChild>
                <w:div w:id="1400904418">
                  <w:marLeft w:val="0"/>
                  <w:marRight w:val="0"/>
                  <w:marTop w:val="0"/>
                  <w:marBottom w:val="0"/>
                  <w:divBdr>
                    <w:top w:val="none" w:sz="0" w:space="0" w:color="auto"/>
                    <w:left w:val="none" w:sz="0" w:space="0" w:color="auto"/>
                    <w:bottom w:val="none" w:sz="0" w:space="0" w:color="auto"/>
                    <w:right w:val="none" w:sz="0" w:space="0" w:color="auto"/>
                  </w:divBdr>
                  <w:divsChild>
                    <w:div w:id="651521170">
                      <w:marLeft w:val="0"/>
                      <w:marRight w:val="0"/>
                      <w:marTop w:val="0"/>
                      <w:marBottom w:val="0"/>
                      <w:divBdr>
                        <w:top w:val="none" w:sz="0" w:space="0" w:color="auto"/>
                        <w:left w:val="none" w:sz="0" w:space="0" w:color="auto"/>
                        <w:bottom w:val="none" w:sz="0" w:space="0" w:color="auto"/>
                        <w:right w:val="none" w:sz="0" w:space="0" w:color="auto"/>
                      </w:divBdr>
                      <w:divsChild>
                        <w:div w:id="54549852">
                          <w:marLeft w:val="0"/>
                          <w:marRight w:val="0"/>
                          <w:marTop w:val="0"/>
                          <w:marBottom w:val="0"/>
                          <w:divBdr>
                            <w:top w:val="none" w:sz="0" w:space="0" w:color="auto"/>
                            <w:left w:val="none" w:sz="0" w:space="0" w:color="auto"/>
                            <w:bottom w:val="none" w:sz="0" w:space="0" w:color="auto"/>
                            <w:right w:val="none" w:sz="0" w:space="0" w:color="auto"/>
                          </w:divBdr>
                          <w:divsChild>
                            <w:div w:id="648754777">
                              <w:marLeft w:val="0"/>
                              <w:marRight w:val="0"/>
                              <w:marTop w:val="0"/>
                              <w:marBottom w:val="0"/>
                              <w:divBdr>
                                <w:top w:val="none" w:sz="0" w:space="0" w:color="auto"/>
                                <w:left w:val="none" w:sz="0" w:space="0" w:color="auto"/>
                                <w:bottom w:val="none" w:sz="0" w:space="0" w:color="auto"/>
                                <w:right w:val="none" w:sz="0" w:space="0" w:color="auto"/>
                              </w:divBdr>
                              <w:divsChild>
                                <w:div w:id="262416922">
                                  <w:marLeft w:val="0"/>
                                  <w:marRight w:val="0"/>
                                  <w:marTop w:val="0"/>
                                  <w:marBottom w:val="0"/>
                                  <w:divBdr>
                                    <w:top w:val="none" w:sz="0" w:space="0" w:color="auto"/>
                                    <w:left w:val="none" w:sz="0" w:space="0" w:color="auto"/>
                                    <w:bottom w:val="none" w:sz="0" w:space="0" w:color="auto"/>
                                    <w:right w:val="none" w:sz="0" w:space="0" w:color="auto"/>
                                  </w:divBdr>
                                </w:div>
                                <w:div w:id="817458839">
                                  <w:marLeft w:val="0"/>
                                  <w:marRight w:val="0"/>
                                  <w:marTop w:val="0"/>
                                  <w:marBottom w:val="0"/>
                                  <w:divBdr>
                                    <w:top w:val="none" w:sz="0" w:space="0" w:color="auto"/>
                                    <w:left w:val="none" w:sz="0" w:space="0" w:color="auto"/>
                                    <w:bottom w:val="none" w:sz="0" w:space="0" w:color="auto"/>
                                    <w:right w:val="none" w:sz="0" w:space="0" w:color="auto"/>
                                  </w:divBdr>
                                </w:div>
                                <w:div w:id="1150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24631">
      <w:bodyDiv w:val="1"/>
      <w:marLeft w:val="0"/>
      <w:marRight w:val="0"/>
      <w:marTop w:val="0"/>
      <w:marBottom w:val="0"/>
      <w:divBdr>
        <w:top w:val="none" w:sz="0" w:space="0" w:color="auto"/>
        <w:left w:val="none" w:sz="0" w:space="0" w:color="auto"/>
        <w:bottom w:val="none" w:sz="0" w:space="0" w:color="auto"/>
        <w:right w:val="none" w:sz="0" w:space="0" w:color="auto"/>
      </w:divBdr>
    </w:div>
    <w:div w:id="21121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gr/dmdocuments/2018/bourses/EDHEC2018GR.pdf" TargetMode="External"/><Relationship Id="rId13" Type="http://schemas.openxmlformats.org/officeDocument/2006/relationships/hyperlink" Target="mailto:bourses@ifa.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ifa.gr/dmdocuments/2018/bourses/ENPC_GR_20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fa.gr/el/livre-idees-savoirs/debat-didees/7924-colloque-international-lumiere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gr/dmdocuments/2018/bourses/EURECOM2018GR.pdf" TargetMode="External"/><Relationship Id="rId5" Type="http://schemas.openxmlformats.org/officeDocument/2006/relationships/footnotes" Target="footnotes.xml"/><Relationship Id="rId15" Type="http://schemas.openxmlformats.org/officeDocument/2006/relationships/hyperlink" Target="http://www.ifa.gr/el/livre-idees-savoirs/cycle-cnrs-el/7907-maurice-godelier-el" TargetMode="External"/><Relationship Id="rId10" Type="http://schemas.openxmlformats.org/officeDocument/2006/relationships/hyperlink" Target="http://www.ifa.gr/dmdocuments/2018/bourses/MontpellierBSG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fa.gr/dmdocuments/2018/bourses/IESEG2018GR.pdf" TargetMode="External"/><Relationship Id="rId14" Type="http://schemas.openxmlformats.org/officeDocument/2006/relationships/hyperlink" Target="http://www.megaron.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4102</Words>
  <Characters>22566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2018-05-03T09:01:00Z</dcterms:created>
  <dcterms:modified xsi:type="dcterms:W3CDTF">2018-05-03T12:20:00Z</dcterms:modified>
</cp:coreProperties>
</file>